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9951" w14:textId="56B7FD6F" w:rsidR="00903859" w:rsidRDefault="00903859" w:rsidP="00903859">
      <w:pPr>
        <w:shd w:val="clear" w:color="auto" w:fill="D9D9D9" w:themeFill="background1" w:themeFillShade="D9"/>
        <w:spacing w:after="0" w:line="240" w:lineRule="auto"/>
        <w:rPr>
          <w:rFonts w:eastAsia="Arial" w:cs="Arial"/>
          <w:b/>
          <w:bCs/>
          <w:color w:val="005C4F" w:themeColor="text2"/>
          <w:lang w:val="cy-GB"/>
        </w:rPr>
      </w:pPr>
      <w:r w:rsidRPr="00DF487F">
        <w:rPr>
          <w:rFonts w:eastAsia="Arial" w:cs="Arial"/>
          <w:b/>
          <w:bCs/>
          <w:lang w:val="cy-GB"/>
        </w:rPr>
        <w:t xml:space="preserve">Medr/2025/15: </w:t>
      </w:r>
      <w:r>
        <w:rPr>
          <w:rFonts w:eastAsia="Arial" w:cs="Arial"/>
          <w:b/>
          <w:bCs/>
          <w:lang w:val="cy-GB"/>
        </w:rPr>
        <w:t>Atodiad</w:t>
      </w:r>
      <w:r w:rsidRPr="00DF487F">
        <w:rPr>
          <w:rFonts w:eastAsia="Arial" w:cs="Arial"/>
          <w:b/>
          <w:bCs/>
          <w:lang w:val="cy-GB"/>
        </w:rPr>
        <w:t xml:space="preserve"> B</w:t>
      </w:r>
    </w:p>
    <w:p w14:paraId="0D9E92C8" w14:textId="77777777" w:rsidR="00903859" w:rsidRDefault="00903859" w:rsidP="00903859">
      <w:pPr>
        <w:spacing w:after="0" w:line="240" w:lineRule="auto"/>
        <w:rPr>
          <w:rFonts w:eastAsia="Arial" w:cs="Arial"/>
          <w:b/>
          <w:bCs/>
          <w:color w:val="005C4F" w:themeColor="text2"/>
          <w:lang w:val="cy-GB"/>
        </w:rPr>
      </w:pPr>
    </w:p>
    <w:p w14:paraId="5E5787A5" w14:textId="447668C8" w:rsidR="00205609" w:rsidRDefault="001E3760" w:rsidP="00903859">
      <w:pPr>
        <w:spacing w:after="0" w:line="240" w:lineRule="auto"/>
        <w:rPr>
          <w:rFonts w:eastAsia="Arial" w:cs="Arial"/>
          <w:b/>
          <w:bCs/>
          <w:color w:val="005C4F" w:themeColor="text2"/>
          <w:lang w:val="cy-GB"/>
        </w:rPr>
      </w:pPr>
      <w:r>
        <w:rPr>
          <w:rFonts w:eastAsia="Arial" w:cs="Arial"/>
          <w:b/>
          <w:bCs/>
          <w:color w:val="005C4F" w:themeColor="text2"/>
          <w:lang w:val="cy-GB"/>
        </w:rPr>
        <w:t>Cyllid digidol ar gyfer Sefydliadau Addysg Uwch yn</w:t>
      </w:r>
      <w:r w:rsidRPr="008D26D1">
        <w:rPr>
          <w:rFonts w:eastAsia="Arial" w:cs="Arial"/>
          <w:b/>
          <w:bCs/>
          <w:color w:val="005C4F" w:themeColor="text2"/>
          <w:lang w:val="cy-GB"/>
        </w:rPr>
        <w:t xml:space="preserve"> </w:t>
      </w:r>
      <w:r w:rsidR="58350DC0" w:rsidRPr="00DF487F">
        <w:rPr>
          <w:rFonts w:eastAsia="Arial" w:cs="Arial"/>
          <w:b/>
          <w:bCs/>
          <w:color w:val="005C4F" w:themeColor="text2"/>
          <w:lang w:val="cy-GB"/>
        </w:rPr>
        <w:t>2025/26</w:t>
      </w:r>
    </w:p>
    <w:p w14:paraId="13571E06" w14:textId="77777777" w:rsidR="00903859" w:rsidRPr="00DF487F" w:rsidRDefault="00903859" w:rsidP="00903859">
      <w:pPr>
        <w:spacing w:after="0" w:line="240" w:lineRule="auto"/>
        <w:rPr>
          <w:rFonts w:eastAsia="Arial" w:cs="Arial"/>
          <w:b/>
          <w:bCs/>
          <w:color w:val="005C4F" w:themeColor="text2"/>
          <w:lang w:val="cy-GB"/>
        </w:rPr>
      </w:pPr>
    </w:p>
    <w:tbl>
      <w:tblPr>
        <w:tblW w:w="9488" w:type="dxa"/>
        <w:tblLook w:val="0400" w:firstRow="0" w:lastRow="0" w:firstColumn="0" w:lastColumn="0" w:noHBand="0" w:noVBand="1"/>
      </w:tblPr>
      <w:tblGrid>
        <w:gridCol w:w="3390"/>
        <w:gridCol w:w="6098"/>
      </w:tblGrid>
      <w:tr w:rsidR="4A357756" w:rsidRPr="00DF487F" w14:paraId="300861DF" w14:textId="77777777" w:rsidTr="00903859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B8F"/>
            <w:tcMar>
              <w:left w:w="108" w:type="dxa"/>
              <w:right w:w="108" w:type="dxa"/>
            </w:tcMar>
          </w:tcPr>
          <w:p w14:paraId="586F7F95" w14:textId="5EE15809" w:rsidR="4A357756" w:rsidRPr="00DF487F" w:rsidRDefault="008E22C5" w:rsidP="00C42C44">
            <w:pPr>
              <w:spacing w:before="40" w:after="40" w:line="240" w:lineRule="auto"/>
              <w:rPr>
                <w:lang w:val="cy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lang w:val="cy-GB"/>
              </w:rPr>
              <w:t>Manylion derbynnydd y cyllid</w:t>
            </w:r>
            <w:r w:rsidR="4A357756" w:rsidRPr="00DF487F">
              <w:rPr>
                <w:rFonts w:eastAsia="Arial" w:cs="Arial"/>
                <w:b/>
                <w:bCs/>
                <w:color w:val="000000" w:themeColor="text1"/>
                <w:lang w:val="cy-GB"/>
              </w:rPr>
              <w:t>:</w:t>
            </w:r>
          </w:p>
        </w:tc>
      </w:tr>
      <w:tr w:rsidR="00377CAD" w:rsidRPr="00DF487F" w14:paraId="05A7048C" w14:textId="77777777" w:rsidTr="00903859">
        <w:trPr>
          <w:trHeight w:val="300"/>
        </w:trPr>
        <w:tc>
          <w:tcPr>
            <w:tcW w:w="33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tcMar>
              <w:left w:w="108" w:type="dxa"/>
              <w:right w:w="108" w:type="dxa"/>
            </w:tcMar>
          </w:tcPr>
          <w:p w14:paraId="3D03AEC3" w14:textId="23943435" w:rsidR="00377CAD" w:rsidRPr="00DF487F" w:rsidRDefault="00377CAD" w:rsidP="00C42C44">
            <w:pPr>
              <w:spacing w:before="40" w:after="40" w:line="240" w:lineRule="auto"/>
              <w:rPr>
                <w:lang w:val="cy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lang w:val="cy-GB"/>
              </w:rPr>
              <w:t>Sefydliad</w:t>
            </w:r>
            <w:r w:rsidRPr="008D26D1">
              <w:rPr>
                <w:rFonts w:eastAsia="Arial" w:cs="Arial"/>
                <w:b/>
                <w:bCs/>
                <w:color w:val="000000" w:themeColor="text1"/>
                <w:lang w:val="cy-GB"/>
              </w:rPr>
              <w:t>:</w:t>
            </w:r>
          </w:p>
        </w:tc>
        <w:tc>
          <w:tcPr>
            <w:tcW w:w="609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89D267" w14:textId="4D36CB6B" w:rsidR="00377CAD" w:rsidRPr="00DF487F" w:rsidRDefault="00377CAD" w:rsidP="00C42C44">
            <w:pPr>
              <w:spacing w:before="40" w:after="40" w:line="240" w:lineRule="auto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00377CAD" w:rsidRPr="00DF487F" w14:paraId="4EEEF46D" w14:textId="77777777" w:rsidTr="00903859">
        <w:trPr>
          <w:trHeight w:val="300"/>
        </w:trPr>
        <w:tc>
          <w:tcPr>
            <w:tcW w:w="33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tcMar>
              <w:left w:w="108" w:type="dxa"/>
              <w:right w:w="108" w:type="dxa"/>
            </w:tcMar>
          </w:tcPr>
          <w:p w14:paraId="2A5941BC" w14:textId="77777777" w:rsidR="00377CAD" w:rsidRPr="008D26D1" w:rsidRDefault="00377CAD" w:rsidP="00C42C44">
            <w:pPr>
              <w:spacing w:before="40" w:after="40" w:line="240" w:lineRule="auto"/>
              <w:rPr>
                <w:rFonts w:eastAsia="Arial" w:cs="Arial"/>
                <w:b/>
                <w:bCs/>
                <w:color w:val="000000" w:themeColor="text1"/>
                <w:lang w:val="cy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lang w:val="cy-GB"/>
              </w:rPr>
              <w:t>Cyswllt ar gyfer unrhyw ymholiadau</w:t>
            </w:r>
            <w:r w:rsidRPr="008D26D1">
              <w:rPr>
                <w:rFonts w:eastAsia="Arial" w:cs="Arial"/>
                <w:b/>
                <w:bCs/>
                <w:color w:val="000000" w:themeColor="text1"/>
                <w:lang w:val="cy-GB"/>
              </w:rPr>
              <w:t>:</w:t>
            </w:r>
          </w:p>
          <w:p w14:paraId="11DF7618" w14:textId="3D3B8371" w:rsidR="00377CAD" w:rsidRPr="00DF487F" w:rsidRDefault="00377CAD" w:rsidP="00C42C44">
            <w:pPr>
              <w:spacing w:before="40" w:after="40" w:line="240" w:lineRule="auto"/>
              <w:rPr>
                <w:rFonts w:cs="Arial"/>
                <w:lang w:val="cy-GB"/>
              </w:rPr>
            </w:pPr>
            <w:r>
              <w:rPr>
                <w:rFonts w:cs="Arial"/>
                <w:i/>
                <w:iCs/>
                <w:color w:val="000000" w:themeColor="text1"/>
                <w:sz w:val="22"/>
                <w:szCs w:val="22"/>
                <w:lang w:val="cy-GB"/>
              </w:rPr>
              <w:t>Enw</w:t>
            </w:r>
            <w:r w:rsidRPr="008D26D1">
              <w:rPr>
                <w:rFonts w:cs="Arial"/>
                <w:i/>
                <w:iCs/>
                <w:color w:val="000000" w:themeColor="text1"/>
                <w:sz w:val="22"/>
                <w:szCs w:val="22"/>
                <w:lang w:val="cy-GB"/>
              </w:rPr>
              <w:t xml:space="preserve"> + </w:t>
            </w:r>
            <w:r>
              <w:rPr>
                <w:rFonts w:cs="Arial"/>
                <w:i/>
                <w:iCs/>
                <w:color w:val="000000" w:themeColor="text1"/>
                <w:sz w:val="22"/>
                <w:szCs w:val="22"/>
                <w:lang w:val="cy-GB"/>
              </w:rPr>
              <w:t>cyfeiriad e-bost</w:t>
            </w:r>
          </w:p>
        </w:tc>
        <w:tc>
          <w:tcPr>
            <w:tcW w:w="6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C870BB" w14:textId="7BD1002D" w:rsidR="00377CAD" w:rsidRPr="00DF487F" w:rsidRDefault="00377CAD" w:rsidP="00C42C44">
            <w:pPr>
              <w:spacing w:before="40" w:after="40" w:line="240" w:lineRule="auto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4A357756" w:rsidRPr="00DF487F" w14:paraId="0E48C0AA" w14:textId="77777777" w:rsidTr="00903859">
        <w:trPr>
          <w:trHeight w:val="300"/>
        </w:trPr>
        <w:tc>
          <w:tcPr>
            <w:tcW w:w="33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tcMar>
              <w:left w:w="108" w:type="dxa"/>
              <w:right w:w="108" w:type="dxa"/>
            </w:tcMar>
          </w:tcPr>
          <w:p w14:paraId="2FFBAEB8" w14:textId="4CBCE07C" w:rsidR="4A357756" w:rsidRPr="00DF487F" w:rsidRDefault="00377CAD" w:rsidP="00C42C44">
            <w:pPr>
              <w:spacing w:line="240" w:lineRule="auto"/>
              <w:rPr>
                <w:rFonts w:cs="Arial"/>
                <w:lang w:val="cy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lang w:val="cy-GB"/>
              </w:rPr>
              <w:t>Dyraniad cyllid refeniw</w:t>
            </w:r>
            <w:r w:rsidR="4A357756" w:rsidRPr="00DF487F">
              <w:rPr>
                <w:rFonts w:eastAsia="Arial" w:cs="Arial"/>
                <w:b/>
                <w:bCs/>
                <w:color w:val="000000" w:themeColor="text1"/>
                <w:lang w:val="cy-GB"/>
              </w:rPr>
              <w:t>:</w:t>
            </w:r>
          </w:p>
        </w:tc>
        <w:tc>
          <w:tcPr>
            <w:tcW w:w="6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5A2F56" w14:textId="5E87770F" w:rsidR="4A357756" w:rsidRPr="00DF487F" w:rsidRDefault="4A357756" w:rsidP="00C42C44">
            <w:pPr>
              <w:spacing w:line="240" w:lineRule="auto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b/>
                <w:bCs/>
                <w:lang w:val="cy-GB"/>
              </w:rPr>
              <w:t>£40,000</w:t>
            </w:r>
          </w:p>
        </w:tc>
      </w:tr>
    </w:tbl>
    <w:p w14:paraId="0849C692" w14:textId="77777777" w:rsidR="00903859" w:rsidRDefault="00903859" w:rsidP="00903859">
      <w:pPr>
        <w:pStyle w:val="NoSpacing"/>
        <w:rPr>
          <w:lang w:val="cy-GB"/>
        </w:rPr>
      </w:pPr>
    </w:p>
    <w:p w14:paraId="56FDAB1A" w14:textId="11539314" w:rsidR="4DBB3301" w:rsidRDefault="00093A03" w:rsidP="00903859">
      <w:pPr>
        <w:spacing w:after="0" w:line="240" w:lineRule="auto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>Darparwyd canllawiau ynghylch defnyddio’r cyllid hwn, a gwariant cymwys ac anghymwys</w:t>
      </w:r>
      <w:r w:rsidR="0053616E">
        <w:rPr>
          <w:rFonts w:eastAsia="Arial" w:cs="Arial"/>
          <w:lang w:val="cy-GB"/>
        </w:rPr>
        <w:t xml:space="preserve">, </w:t>
      </w:r>
      <w:r>
        <w:rPr>
          <w:rFonts w:eastAsia="Arial" w:cs="Arial"/>
          <w:lang w:val="cy-GB"/>
        </w:rPr>
        <w:t xml:space="preserve">yn </w:t>
      </w:r>
      <w:hyperlink r:id="rId11" w:history="1">
        <w:r w:rsidR="00DE5266" w:rsidRPr="00DF487F">
          <w:rPr>
            <w:rStyle w:val="Hyperlink"/>
            <w:rFonts w:eastAsia="Arial" w:cs="Arial"/>
            <w:lang w:val="cy-GB"/>
          </w:rPr>
          <w:t>Medr/2025/</w:t>
        </w:r>
        <w:r w:rsidR="00CE1156" w:rsidRPr="00DF487F">
          <w:rPr>
            <w:rStyle w:val="Hyperlink"/>
            <w:rFonts w:eastAsia="Arial" w:cs="Arial"/>
            <w:lang w:val="cy-GB"/>
          </w:rPr>
          <w:t>15</w:t>
        </w:r>
      </w:hyperlink>
      <w:r w:rsidR="4DBB3301" w:rsidRPr="00DF487F">
        <w:rPr>
          <w:rFonts w:eastAsia="Arial" w:cs="Arial"/>
          <w:lang w:val="cy-GB"/>
        </w:rPr>
        <w:t xml:space="preserve">. </w:t>
      </w:r>
    </w:p>
    <w:p w14:paraId="3F06E45A" w14:textId="77777777" w:rsidR="00903859" w:rsidRPr="00DF487F" w:rsidRDefault="00903859" w:rsidP="00903859">
      <w:pPr>
        <w:pStyle w:val="NoSpacing"/>
        <w:rPr>
          <w:rFonts w:cs="Arial"/>
          <w:lang w:val="cy-GB"/>
        </w:rPr>
      </w:pPr>
    </w:p>
    <w:p w14:paraId="2612D6A4" w14:textId="478F9BCD" w:rsidR="4DBB3301" w:rsidRDefault="007864F8" w:rsidP="00903859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>Ar ôl eu cwblhau rhaid dychwelyd ffurflenni i</w:t>
      </w:r>
      <w:r w:rsidRPr="008D26D1">
        <w:rPr>
          <w:rFonts w:eastAsia="Arial" w:cs="Arial"/>
          <w:lang w:val="cy-GB"/>
        </w:rPr>
        <w:t xml:space="preserve"> </w:t>
      </w:r>
      <w:hyperlink r:id="rId12" w:history="1">
        <w:r w:rsidR="00FC4099" w:rsidRPr="00A87C3E">
          <w:rPr>
            <w:rStyle w:val="Hyperlink"/>
            <w:rFonts w:eastAsia="Arial" w:cs="Arial"/>
            <w:lang w:val="cy-GB"/>
          </w:rPr>
          <w:t>dysgudigidol@medr.cymru</w:t>
        </w:r>
      </w:hyperlink>
      <w:r w:rsidRPr="008D26D1">
        <w:rPr>
          <w:rFonts w:eastAsia="Arial" w:cs="Arial"/>
          <w:lang w:val="cy-GB"/>
        </w:rPr>
        <w:t xml:space="preserve"> </w:t>
      </w:r>
      <w:r>
        <w:rPr>
          <w:rFonts w:eastAsia="Arial" w:cs="Arial"/>
          <w:b/>
          <w:bCs/>
          <w:lang w:val="cy-GB"/>
        </w:rPr>
        <w:t>erb</w:t>
      </w:r>
      <w:r w:rsidRPr="008D26D1">
        <w:rPr>
          <w:rFonts w:eastAsia="Arial" w:cs="Arial"/>
          <w:b/>
          <w:bCs/>
          <w:lang w:val="cy-GB"/>
        </w:rPr>
        <w:t>y</w:t>
      </w:r>
      <w:r>
        <w:rPr>
          <w:rFonts w:eastAsia="Arial" w:cs="Arial"/>
          <w:b/>
          <w:bCs/>
          <w:lang w:val="cy-GB"/>
        </w:rPr>
        <w:t>n</w:t>
      </w:r>
      <w:r w:rsidRPr="008D26D1">
        <w:rPr>
          <w:rFonts w:eastAsia="Arial" w:cs="Arial"/>
          <w:b/>
          <w:bCs/>
          <w:lang w:val="cy-GB"/>
        </w:rPr>
        <w:t xml:space="preserve"> 31 </w:t>
      </w:r>
      <w:r>
        <w:rPr>
          <w:rFonts w:eastAsia="Arial" w:cs="Arial"/>
          <w:b/>
          <w:bCs/>
          <w:lang w:val="cy-GB"/>
        </w:rPr>
        <w:t>Gorffennaf</w:t>
      </w:r>
      <w:r w:rsidRPr="008D26D1">
        <w:rPr>
          <w:rFonts w:eastAsia="Arial" w:cs="Arial"/>
          <w:b/>
          <w:bCs/>
          <w:lang w:val="cy-GB"/>
        </w:rPr>
        <w:t xml:space="preserve"> 2026</w:t>
      </w:r>
      <w:r w:rsidRPr="008D26D1">
        <w:rPr>
          <w:rFonts w:eastAsia="Arial" w:cs="Arial"/>
          <w:lang w:val="cy-GB"/>
        </w:rPr>
        <w:t xml:space="preserve">. </w:t>
      </w:r>
      <w:r>
        <w:rPr>
          <w:rFonts w:eastAsia="Arial" w:cs="Arial"/>
          <w:lang w:val="cy-GB"/>
        </w:rPr>
        <w:t>Mae’r ffurflen hon yn ofynnol cyn y bydd taliad terfynol yn cael ei brosesu</w:t>
      </w:r>
      <w:r w:rsidR="4DBB3301" w:rsidRPr="00DF487F">
        <w:rPr>
          <w:rFonts w:eastAsia="Arial" w:cs="Arial"/>
          <w:lang w:val="cy-GB"/>
        </w:rPr>
        <w:t>.</w:t>
      </w:r>
    </w:p>
    <w:p w14:paraId="0A5EE504" w14:textId="77777777" w:rsidR="00903859" w:rsidRPr="00DF487F" w:rsidRDefault="00903859" w:rsidP="00903859">
      <w:pPr>
        <w:pStyle w:val="NoSpacing"/>
        <w:rPr>
          <w:rFonts w:cs="Arial"/>
          <w:lang w:val="cy-GB"/>
        </w:rPr>
      </w:pPr>
    </w:p>
    <w:p w14:paraId="3C505B77" w14:textId="4AB1B847" w:rsidR="4DBB3301" w:rsidRPr="00DF487F" w:rsidRDefault="00BD3540" w:rsidP="00903859">
      <w:pPr>
        <w:spacing w:after="0" w:line="240" w:lineRule="auto"/>
        <w:rPr>
          <w:rFonts w:cs="Arial"/>
          <w:lang w:val="cy-GB"/>
        </w:rPr>
      </w:pPr>
      <w:r>
        <w:rPr>
          <w:rFonts w:eastAsia="Arial" w:cs="Arial"/>
          <w:u w:val="single"/>
          <w:lang w:val="cy-GB"/>
        </w:rPr>
        <w:t>Sylwer</w:t>
      </w:r>
      <w:r w:rsidR="4DBB3301" w:rsidRPr="00DF487F">
        <w:rPr>
          <w:rFonts w:eastAsia="Arial" w:cs="Arial"/>
          <w:u w:val="single"/>
          <w:lang w:val="cy-GB"/>
        </w:rPr>
        <w:t>:</w:t>
      </w:r>
      <w:r w:rsidR="4DBB3301" w:rsidRPr="00DF487F">
        <w:rPr>
          <w:rFonts w:eastAsia="Arial" w:cs="Arial"/>
          <w:lang w:val="cy-GB"/>
        </w:rPr>
        <w:t xml:space="preserve"> £40,000</w:t>
      </w:r>
      <w:r w:rsidR="0093074C">
        <w:rPr>
          <w:rFonts w:eastAsia="Arial" w:cs="Arial"/>
          <w:lang w:val="cy-GB"/>
        </w:rPr>
        <w:t xml:space="preserve"> yw uchafswm y cyllid refeniw sydd ar gael i bob sefydliad</w:t>
      </w:r>
      <w:r w:rsidR="4DBB3301" w:rsidRPr="00DF487F">
        <w:rPr>
          <w:rFonts w:eastAsia="Arial" w:cs="Arial"/>
          <w:lang w:val="cy-GB"/>
        </w:rPr>
        <w:t xml:space="preserve">. </w:t>
      </w:r>
      <w:r w:rsidR="0093074C">
        <w:rPr>
          <w:rFonts w:eastAsia="Arial" w:cs="Arial"/>
          <w:lang w:val="cy-GB"/>
        </w:rPr>
        <w:t xml:space="preserve">Mae </w:t>
      </w:r>
      <w:r w:rsidR="4DBB3301" w:rsidRPr="00DF487F">
        <w:rPr>
          <w:rFonts w:eastAsia="Arial" w:cs="Arial"/>
          <w:lang w:val="cy-GB"/>
        </w:rPr>
        <w:t xml:space="preserve">Medr </w:t>
      </w:r>
      <w:r w:rsidR="0093074C">
        <w:rPr>
          <w:rFonts w:eastAsia="Arial" w:cs="Arial"/>
          <w:lang w:val="cy-GB"/>
        </w:rPr>
        <w:t>eisoes wedi gwneud taliad interim o</w:t>
      </w:r>
      <w:r w:rsidR="4DBB3301" w:rsidRPr="00DF487F">
        <w:rPr>
          <w:rFonts w:eastAsia="Arial" w:cs="Arial"/>
          <w:lang w:val="cy-GB"/>
        </w:rPr>
        <w:t xml:space="preserve"> £20,000.</w:t>
      </w:r>
    </w:p>
    <w:p w14:paraId="6EC0CADC" w14:textId="3CF1813B" w:rsidR="4DBB3301" w:rsidRPr="00DF487F" w:rsidRDefault="00693B8F" w:rsidP="0090385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Os yw eich sefydliad wedi gwario ei ddyraniad o </w:t>
      </w:r>
      <w:r w:rsidR="4DBB3301" w:rsidRPr="00DF487F">
        <w:rPr>
          <w:rFonts w:eastAsia="Arial" w:cs="Arial"/>
          <w:lang w:val="cy-GB"/>
        </w:rPr>
        <w:t xml:space="preserve">£40,000 </w:t>
      </w:r>
      <w:r w:rsidR="0098368B">
        <w:rPr>
          <w:rFonts w:eastAsia="Arial" w:cs="Arial"/>
          <w:lang w:val="cy-GB"/>
        </w:rPr>
        <w:t>yn llawn</w:t>
      </w:r>
      <w:r w:rsidR="4DBB3301" w:rsidRPr="00DF487F">
        <w:rPr>
          <w:rFonts w:eastAsia="Arial" w:cs="Arial"/>
          <w:lang w:val="cy-GB"/>
        </w:rPr>
        <w:t>, £20,000</w:t>
      </w:r>
      <w:r w:rsidR="00DB1364">
        <w:rPr>
          <w:rFonts w:eastAsia="Arial" w:cs="Arial"/>
          <w:lang w:val="cy-GB"/>
        </w:rPr>
        <w:t xml:space="preserve"> fydd y taliad terfynol gan Medr hefyd</w:t>
      </w:r>
      <w:r w:rsidR="4DBB3301" w:rsidRPr="00DF487F">
        <w:rPr>
          <w:rFonts w:eastAsia="Arial" w:cs="Arial"/>
          <w:lang w:val="cy-GB"/>
        </w:rPr>
        <w:t xml:space="preserve">. </w:t>
      </w:r>
    </w:p>
    <w:p w14:paraId="55B649A3" w14:textId="66815B3F" w:rsidR="4DBB3301" w:rsidRPr="00DF487F" w:rsidRDefault="002710EA" w:rsidP="00903859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Os yw eich sefydliad wedi gwario llai na’r dyraniad llawn o </w:t>
      </w:r>
      <w:r w:rsidR="4DBB3301" w:rsidRPr="00DF487F">
        <w:rPr>
          <w:rFonts w:eastAsia="Arial" w:cs="Arial"/>
          <w:lang w:val="cy-GB"/>
        </w:rPr>
        <w:t xml:space="preserve">£40,000, </w:t>
      </w:r>
      <w:r w:rsidR="00E33DC6">
        <w:rPr>
          <w:rFonts w:eastAsia="Arial" w:cs="Arial"/>
          <w:lang w:val="cy-GB"/>
        </w:rPr>
        <w:t>bydd swm y taliad terfynol hwn yn cael ei addasu (h.y. ei ostwng) i sicrhau bod y cyfanswm a delir gan Medr yn cyfateb i’r cyfanswm gwariant gwirioneddol a ysgwyddwyd gennych ar gyfer y cyfnod grant hwn</w:t>
      </w:r>
      <w:r w:rsidR="4DBB3301" w:rsidRPr="00DF487F">
        <w:rPr>
          <w:rFonts w:eastAsia="Arial" w:cs="Arial"/>
          <w:lang w:val="cy-GB"/>
        </w:rPr>
        <w:t>.</w:t>
      </w:r>
    </w:p>
    <w:p w14:paraId="2DCB5A94" w14:textId="77777777" w:rsidR="00903859" w:rsidRDefault="00903859" w:rsidP="00903859">
      <w:pPr>
        <w:pStyle w:val="NoSpacing"/>
        <w:rPr>
          <w:lang w:val="cy-GB"/>
        </w:rPr>
      </w:pPr>
    </w:p>
    <w:p w14:paraId="6359FFA1" w14:textId="633F4105" w:rsidR="00903859" w:rsidRDefault="00903859" w:rsidP="00903859">
      <w:pPr>
        <w:pStyle w:val="NoSpacing"/>
        <w:shd w:val="clear" w:color="auto" w:fill="F2F2F2" w:themeFill="background1" w:themeFillShade="F2"/>
        <w:rPr>
          <w:lang w:val="cy-GB"/>
        </w:rPr>
      </w:pPr>
      <w:r>
        <w:rPr>
          <w:rFonts w:eastAsia="Arial" w:cs="Arial"/>
          <w:b/>
          <w:bCs/>
          <w:color w:val="000000" w:themeColor="text1"/>
          <w:lang w:val="cy-GB"/>
        </w:rPr>
        <w:t>Adran</w:t>
      </w:r>
      <w:r w:rsidRPr="00DF487F">
        <w:rPr>
          <w:rFonts w:eastAsia="Arial" w:cs="Arial"/>
          <w:b/>
          <w:bCs/>
          <w:color w:val="000000" w:themeColor="text1"/>
          <w:lang w:val="cy-GB"/>
        </w:rPr>
        <w:t xml:space="preserve"> 1: </w:t>
      </w:r>
      <w:r>
        <w:rPr>
          <w:rFonts w:eastAsia="Arial" w:cs="Arial"/>
          <w:b/>
          <w:bCs/>
          <w:color w:val="000000" w:themeColor="text1"/>
          <w:lang w:val="cy-GB"/>
        </w:rPr>
        <w:t>Cyllid refeniw</w:t>
      </w:r>
    </w:p>
    <w:p w14:paraId="2867E3B7" w14:textId="77777777" w:rsidR="00903859" w:rsidRDefault="00903859" w:rsidP="00903859">
      <w:pPr>
        <w:pStyle w:val="NoSpacing"/>
        <w:rPr>
          <w:lang w:val="cy-GB"/>
        </w:rPr>
      </w:pPr>
    </w:p>
    <w:p w14:paraId="1051BBCD" w14:textId="3D98E664" w:rsidR="4A357756" w:rsidRDefault="00984C9C" w:rsidP="00903859">
      <w:pPr>
        <w:pStyle w:val="NoSpacing"/>
        <w:rPr>
          <w:lang w:val="cy-GB"/>
        </w:rPr>
      </w:pPr>
      <w:r>
        <w:rPr>
          <w:lang w:val="cy-GB"/>
        </w:rPr>
        <w:t>Ym mis Hydref</w:t>
      </w:r>
      <w:r w:rsidRPr="008D26D1">
        <w:rPr>
          <w:lang w:val="cy-GB"/>
        </w:rPr>
        <w:t xml:space="preserve"> 2025, </w:t>
      </w:r>
      <w:r>
        <w:rPr>
          <w:lang w:val="cy-GB"/>
        </w:rPr>
        <w:t xml:space="preserve">fe ddarparoch chi amlinelliad lefel-uchel o sut yr oedd eich sefydliad yn bwriadu defnyddio ei ddyraniad cyllid refeniw o </w:t>
      </w:r>
      <w:r w:rsidR="17E6AC52" w:rsidRPr="00DF487F">
        <w:rPr>
          <w:lang w:val="cy-GB"/>
        </w:rPr>
        <w:t xml:space="preserve">£40,000 </w:t>
      </w:r>
      <w:r w:rsidR="00CD3485">
        <w:rPr>
          <w:lang w:val="cy-GB"/>
        </w:rPr>
        <w:t>yn unol â’r categorïau gwariant canlynol</w:t>
      </w:r>
      <w:r w:rsidR="17E6AC52" w:rsidRPr="00DF487F">
        <w:rPr>
          <w:lang w:val="cy-GB"/>
        </w:rPr>
        <w:t>:</w:t>
      </w:r>
    </w:p>
    <w:p w14:paraId="7683E945" w14:textId="77777777" w:rsidR="00903859" w:rsidRPr="00DF487F" w:rsidRDefault="00903859" w:rsidP="00903859">
      <w:pPr>
        <w:pStyle w:val="NoSpacing"/>
        <w:rPr>
          <w:lang w:val="cy-GB"/>
        </w:rPr>
      </w:pPr>
    </w:p>
    <w:tbl>
      <w:tblPr>
        <w:tblStyle w:val="TableGrid"/>
        <w:tblW w:w="9488" w:type="dxa"/>
        <w:tblLook w:val="06A0" w:firstRow="1" w:lastRow="0" w:firstColumn="1" w:lastColumn="0" w:noHBand="1" w:noVBand="1"/>
      </w:tblPr>
      <w:tblGrid>
        <w:gridCol w:w="870"/>
        <w:gridCol w:w="8618"/>
      </w:tblGrid>
      <w:tr w:rsidR="12A4C00E" w:rsidRPr="00DF487F" w14:paraId="5D19E6C1" w14:textId="77777777" w:rsidTr="00903859">
        <w:trPr>
          <w:trHeight w:val="300"/>
        </w:trPr>
        <w:tc>
          <w:tcPr>
            <w:tcW w:w="8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B8F"/>
            <w:tcMar>
              <w:left w:w="108" w:type="dxa"/>
              <w:right w:w="108" w:type="dxa"/>
            </w:tcMar>
          </w:tcPr>
          <w:p w14:paraId="7D6A51E3" w14:textId="6C6B7C7D" w:rsidR="12A4C00E" w:rsidRPr="00DF487F" w:rsidRDefault="12A4C00E" w:rsidP="12A4C00E">
            <w:pPr>
              <w:spacing w:before="40" w:after="40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color w:val="000000" w:themeColor="text1"/>
                <w:lang w:val="cy-GB"/>
              </w:rPr>
              <w:t>R1</w:t>
            </w:r>
          </w:p>
        </w:tc>
        <w:tc>
          <w:tcPr>
            <w:tcW w:w="86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5A2717" w14:textId="41A0C448" w:rsidR="12A4C00E" w:rsidRPr="00DF487F" w:rsidRDefault="0089721C" w:rsidP="12A4C00E">
            <w:pPr>
              <w:spacing w:before="40" w:after="40"/>
              <w:rPr>
                <w:rFonts w:cs="Arial"/>
                <w:lang w:val="cy-GB"/>
              </w:rPr>
            </w:pPr>
            <w:r>
              <w:rPr>
                <w:rFonts w:eastAsia="Arial" w:cs="Arial"/>
                <w:lang w:val="cy-GB"/>
              </w:rPr>
              <w:t xml:space="preserve">Trawsnewid digidol a datblygu dulliau strategol o </w:t>
            </w:r>
            <w:r w:rsidR="00C27AA1">
              <w:rPr>
                <w:rFonts w:eastAsia="Arial" w:cs="Arial"/>
                <w:lang w:val="cy-GB"/>
              </w:rPr>
              <w:t>ymdrin â dysgu digidol</w:t>
            </w:r>
          </w:p>
        </w:tc>
      </w:tr>
      <w:tr w:rsidR="12A4C00E" w:rsidRPr="00DF487F" w14:paraId="3C43A76C" w14:textId="77777777" w:rsidTr="00903859">
        <w:trPr>
          <w:trHeight w:val="300"/>
        </w:trPr>
        <w:tc>
          <w:tcPr>
            <w:tcW w:w="8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B8F"/>
            <w:tcMar>
              <w:left w:w="108" w:type="dxa"/>
              <w:right w:w="108" w:type="dxa"/>
            </w:tcMar>
          </w:tcPr>
          <w:p w14:paraId="3CA2E06A" w14:textId="44FAA6FE" w:rsidR="12A4C00E" w:rsidRPr="00DF487F" w:rsidRDefault="12A4C00E" w:rsidP="12A4C00E">
            <w:pPr>
              <w:spacing w:before="40" w:after="40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color w:val="000000" w:themeColor="text1"/>
                <w:lang w:val="cy-GB"/>
              </w:rPr>
              <w:t>R2</w:t>
            </w:r>
          </w:p>
        </w:tc>
        <w:tc>
          <w:tcPr>
            <w:tcW w:w="86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A16B72" w14:textId="7E222636" w:rsidR="12A4C00E" w:rsidRPr="00DF487F" w:rsidRDefault="00C27AA1" w:rsidP="12A4C00E">
            <w:pPr>
              <w:spacing w:before="40" w:after="40"/>
              <w:rPr>
                <w:rFonts w:cs="Arial"/>
                <w:lang w:val="cy-GB"/>
              </w:rPr>
            </w:pPr>
            <w:r>
              <w:rPr>
                <w:rFonts w:eastAsia="Arial" w:cs="Arial"/>
                <w:lang w:val="cy-GB"/>
              </w:rPr>
              <w:t>Deallusrwydd Artiffisial</w:t>
            </w:r>
            <w:r w:rsidR="001721F6" w:rsidRPr="00DF487F">
              <w:rPr>
                <w:rFonts w:eastAsia="Arial" w:cs="Arial"/>
                <w:lang w:val="cy-GB"/>
              </w:rPr>
              <w:t xml:space="preserve"> (AI)</w:t>
            </w:r>
          </w:p>
        </w:tc>
      </w:tr>
      <w:tr w:rsidR="001721F6" w:rsidRPr="00DF487F" w14:paraId="511F3D9E" w14:textId="77777777" w:rsidTr="00903859">
        <w:trPr>
          <w:trHeight w:val="300"/>
        </w:trPr>
        <w:tc>
          <w:tcPr>
            <w:tcW w:w="8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B8F"/>
            <w:tcMar>
              <w:left w:w="108" w:type="dxa"/>
              <w:right w:w="108" w:type="dxa"/>
            </w:tcMar>
          </w:tcPr>
          <w:p w14:paraId="2374DAFF" w14:textId="2939B738" w:rsidR="001721F6" w:rsidRPr="00DF487F" w:rsidRDefault="001721F6" w:rsidP="12A4C00E">
            <w:pPr>
              <w:spacing w:before="40" w:after="40"/>
              <w:rPr>
                <w:rFonts w:eastAsia="Arial" w:cs="Arial"/>
                <w:color w:val="000000" w:themeColor="text1"/>
                <w:lang w:val="cy-GB"/>
              </w:rPr>
            </w:pPr>
            <w:r w:rsidRPr="00DF487F">
              <w:rPr>
                <w:rFonts w:eastAsia="Arial" w:cs="Arial"/>
                <w:color w:val="000000" w:themeColor="text1"/>
                <w:lang w:val="cy-GB"/>
              </w:rPr>
              <w:t>R3</w:t>
            </w:r>
          </w:p>
        </w:tc>
        <w:tc>
          <w:tcPr>
            <w:tcW w:w="86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0237B0" w14:textId="6F576B61" w:rsidR="001721F6" w:rsidRPr="00235F23" w:rsidRDefault="00235F23" w:rsidP="12A4C00E">
            <w:pPr>
              <w:spacing w:before="40" w:after="40"/>
              <w:rPr>
                <w:rFonts w:eastAsia="Arial" w:cs="Arial"/>
                <w:lang w:val="cy-GB"/>
              </w:rPr>
            </w:pPr>
            <w:r w:rsidRPr="00235F23">
              <w:rPr>
                <w:rFonts w:eastAsia="Arial" w:cs="Arial"/>
                <w:lang w:val="cy-GB"/>
              </w:rPr>
              <w:t>Defnyddio a rheoli data’n effeithiol</w:t>
            </w:r>
          </w:p>
        </w:tc>
      </w:tr>
    </w:tbl>
    <w:p w14:paraId="7749D83A" w14:textId="77777777" w:rsidR="00903859" w:rsidRDefault="00903859" w:rsidP="00903859">
      <w:pPr>
        <w:pStyle w:val="NoSpacing"/>
        <w:rPr>
          <w:lang w:val="cy-GB"/>
        </w:rPr>
      </w:pPr>
    </w:p>
    <w:p w14:paraId="38416289" w14:textId="49D12373" w:rsidR="4A357756" w:rsidRDefault="17E6AC52" w:rsidP="00903859">
      <w:pPr>
        <w:spacing w:after="0" w:line="240" w:lineRule="auto"/>
        <w:rPr>
          <w:rFonts w:eastAsia="Arial" w:cs="Arial"/>
          <w:b/>
          <w:bCs/>
          <w:lang w:val="cy-GB"/>
        </w:rPr>
      </w:pPr>
      <w:r w:rsidRPr="00DF487F">
        <w:rPr>
          <w:rFonts w:eastAsia="Arial" w:cs="Arial"/>
          <w:b/>
          <w:bCs/>
          <w:lang w:val="cy-GB"/>
        </w:rPr>
        <w:t xml:space="preserve">1.1 </w:t>
      </w:r>
      <w:r w:rsidR="00CF6AF8">
        <w:rPr>
          <w:rFonts w:eastAsia="Arial" w:cs="Arial"/>
          <w:b/>
          <w:bCs/>
          <w:lang w:val="cy-GB"/>
        </w:rPr>
        <w:t>Cwblhewch y tabl refeniw ar ddiwedd y ddogfen hon â manylion gwariant refeniw gwirioneddol eich sefydliad</w:t>
      </w:r>
      <w:r w:rsidRPr="00DF487F">
        <w:rPr>
          <w:rFonts w:eastAsia="Arial" w:cs="Arial"/>
          <w:b/>
          <w:bCs/>
          <w:lang w:val="cy-GB"/>
        </w:rPr>
        <w:t>.</w:t>
      </w:r>
    </w:p>
    <w:p w14:paraId="472D1D59" w14:textId="77777777" w:rsidR="00903859" w:rsidRPr="00DF487F" w:rsidRDefault="00903859" w:rsidP="00903859">
      <w:pPr>
        <w:pStyle w:val="NoSpacing"/>
        <w:rPr>
          <w:lang w:val="cy-GB"/>
        </w:rPr>
      </w:pPr>
    </w:p>
    <w:tbl>
      <w:tblPr>
        <w:tblStyle w:val="TableGrid"/>
        <w:tblW w:w="9488" w:type="dxa"/>
        <w:tblLook w:val="06A0" w:firstRow="1" w:lastRow="0" w:firstColumn="1" w:lastColumn="0" w:noHBand="1" w:noVBand="1"/>
      </w:tblPr>
      <w:tblGrid>
        <w:gridCol w:w="6255"/>
        <w:gridCol w:w="3233"/>
      </w:tblGrid>
      <w:tr w:rsidR="12A4C00E" w:rsidRPr="00280252" w14:paraId="0015551F" w14:textId="77777777" w:rsidTr="00903859">
        <w:trPr>
          <w:trHeight w:val="300"/>
        </w:trPr>
        <w:tc>
          <w:tcPr>
            <w:tcW w:w="62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tcMar>
              <w:left w:w="108" w:type="dxa"/>
              <w:right w:w="108" w:type="dxa"/>
            </w:tcMar>
          </w:tcPr>
          <w:p w14:paraId="17E7FD27" w14:textId="769331EF" w:rsidR="12A4C00E" w:rsidRPr="00DF487F" w:rsidRDefault="12A4C00E" w:rsidP="12A4C00E">
            <w:pPr>
              <w:spacing w:before="40" w:after="40"/>
              <w:ind w:left="317" w:hanging="317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b/>
                <w:bCs/>
                <w:color w:val="000000" w:themeColor="text1"/>
                <w:lang w:val="cy-GB"/>
              </w:rPr>
              <w:t xml:space="preserve">1.2 </w:t>
            </w:r>
            <w:r w:rsidR="00EC0D16">
              <w:rPr>
                <w:rFonts w:eastAsia="Arial" w:cs="Arial"/>
                <w:b/>
                <w:bCs/>
                <w:lang w:val="cy-GB"/>
              </w:rPr>
              <w:t>A fu unrhyw newidiadau arwyddocaol i’r bwriadau gwreiddiol yn eich ffurflen a gyflwynwyd ym mis Hydref</w:t>
            </w:r>
            <w:r w:rsidRPr="00DF487F">
              <w:rPr>
                <w:rFonts w:eastAsia="Arial" w:cs="Arial"/>
                <w:b/>
                <w:bCs/>
                <w:color w:val="000000" w:themeColor="text1"/>
                <w:lang w:val="cy-GB"/>
              </w:rPr>
              <w:t>?</w:t>
            </w:r>
            <w:r w:rsidRPr="00DF487F">
              <w:rPr>
                <w:rFonts w:eastAsia="Arial" w:cs="Arial"/>
                <w:color w:val="000000" w:themeColor="text1"/>
                <w:lang w:val="cy-GB"/>
              </w:rPr>
              <w:t xml:space="preserve">  </w:t>
            </w:r>
          </w:p>
          <w:p w14:paraId="0871A92E" w14:textId="7264044D" w:rsidR="12A4C00E" w:rsidRPr="00DF487F" w:rsidRDefault="00424208" w:rsidP="12A4C00E">
            <w:pPr>
              <w:spacing w:before="40" w:after="40"/>
              <w:rPr>
                <w:rFonts w:cs="Arial"/>
                <w:lang w:val="cy-GB"/>
              </w:rPr>
            </w:pPr>
            <w:r>
              <w:rPr>
                <w:rFonts w:eastAsia="Arial" w:cs="Arial"/>
                <w:b/>
                <w:bCs/>
                <w:i/>
                <w:iCs/>
                <w:lang w:val="cy-GB"/>
              </w:rPr>
              <w:t>Dim ond os ‘oes’</w:t>
            </w:r>
            <w:r w:rsidRPr="008D26D1">
              <w:rPr>
                <w:rFonts w:eastAsia="Arial" w:cs="Arial"/>
                <w:b/>
                <w:bCs/>
                <w:i/>
                <w:iCs/>
                <w:lang w:val="cy-GB"/>
              </w:rPr>
              <w:t>;</w:t>
            </w:r>
            <w:r w:rsidRPr="008D26D1">
              <w:rPr>
                <w:rFonts w:eastAsia="Arial" w:cs="Arial"/>
                <w:lang w:val="cy-GB"/>
              </w:rPr>
              <w:t xml:space="preserve"> </w:t>
            </w:r>
            <w:r>
              <w:rPr>
                <w:rFonts w:eastAsia="Arial" w:cs="Arial"/>
                <w:lang w:val="cy-GB"/>
              </w:rPr>
              <w:t>crynhowch y newidiadau hyn yn fyr ac amlinellwch y sail resymegol. Byddwn yn cysylltu â chi os oes rhagor o fanylion yn ofynnol</w:t>
            </w:r>
            <w:r w:rsidR="12A4C00E" w:rsidRPr="00DF487F">
              <w:rPr>
                <w:rFonts w:eastAsia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2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91424E" w14:textId="77777777" w:rsidR="004A7E06" w:rsidRPr="008D26D1" w:rsidRDefault="004A7E06" w:rsidP="004A7E06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Do / Naddo</w:t>
            </w:r>
          </w:p>
          <w:p w14:paraId="05957A81" w14:textId="2AA98A2C" w:rsidR="12A4C00E" w:rsidRPr="00DF487F" w:rsidRDefault="004A7E06" w:rsidP="004A7E06">
            <w:pPr>
              <w:spacing w:before="40" w:after="40"/>
              <w:rPr>
                <w:rFonts w:cs="Arial"/>
                <w:lang w:val="cy-GB"/>
              </w:rPr>
            </w:pPr>
            <w:r w:rsidRPr="008D26D1">
              <w:rPr>
                <w:rFonts w:eastAsia="Arial" w:cs="Arial"/>
                <w:i/>
                <w:iCs/>
                <w:lang w:val="cy-GB"/>
              </w:rPr>
              <w:t>[</w:t>
            </w:r>
            <w:r>
              <w:rPr>
                <w:rFonts w:eastAsia="Arial" w:cs="Arial"/>
                <w:i/>
                <w:iCs/>
                <w:lang w:val="cy-GB"/>
              </w:rPr>
              <w:t>dilëer fel y bo’n briodol</w:t>
            </w:r>
            <w:r w:rsidR="12A4C00E" w:rsidRPr="00DF487F">
              <w:rPr>
                <w:rFonts w:eastAsia="Arial" w:cs="Arial"/>
                <w:i/>
                <w:iCs/>
                <w:lang w:val="cy-GB"/>
              </w:rPr>
              <w:t>]</w:t>
            </w:r>
          </w:p>
        </w:tc>
      </w:tr>
      <w:tr w:rsidR="12A4C00E" w:rsidRPr="00280252" w14:paraId="37ED76D8" w14:textId="77777777" w:rsidTr="00903859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7056AB" w14:textId="4EE68945" w:rsidR="12A4C00E" w:rsidRPr="00DF487F" w:rsidRDefault="12A4C00E" w:rsidP="12A4C00E">
            <w:pPr>
              <w:spacing w:before="40" w:after="40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lang w:val="cy-GB"/>
              </w:rPr>
              <w:t xml:space="preserve"> </w:t>
            </w:r>
          </w:p>
          <w:p w14:paraId="3E9F6402" w14:textId="0C8F191A" w:rsidR="12A4C00E" w:rsidRPr="00DF487F" w:rsidRDefault="12A4C00E" w:rsidP="12A4C00E">
            <w:pPr>
              <w:spacing w:before="40" w:after="40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lang w:val="cy-GB"/>
              </w:rPr>
              <w:lastRenderedPageBreak/>
              <w:t xml:space="preserve"> </w:t>
            </w:r>
          </w:p>
          <w:p w14:paraId="203B035B" w14:textId="557C074F" w:rsidR="12A4C00E" w:rsidRPr="00DF487F" w:rsidRDefault="12A4C00E" w:rsidP="12A4C00E">
            <w:pPr>
              <w:spacing w:before="40" w:after="40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lang w:val="cy-GB"/>
              </w:rPr>
              <w:t xml:space="preserve"> </w:t>
            </w:r>
          </w:p>
          <w:p w14:paraId="317FE534" w14:textId="5F66A988" w:rsidR="12A4C00E" w:rsidRPr="00DF487F" w:rsidRDefault="12A4C00E" w:rsidP="12A4C00E">
            <w:pPr>
              <w:spacing w:before="40" w:after="40"/>
              <w:rPr>
                <w:rFonts w:cs="Arial"/>
                <w:lang w:val="cy-GB"/>
              </w:rPr>
            </w:pPr>
            <w:r w:rsidRPr="00DF487F">
              <w:rPr>
                <w:rFonts w:eastAsia="Arial" w:cs="Arial"/>
                <w:lang w:val="cy-GB"/>
              </w:rPr>
              <w:t xml:space="preserve"> </w:t>
            </w:r>
          </w:p>
        </w:tc>
      </w:tr>
    </w:tbl>
    <w:p w14:paraId="68D9D8E6" w14:textId="77777777" w:rsidR="00903859" w:rsidRDefault="00903859" w:rsidP="00903859">
      <w:pPr>
        <w:pStyle w:val="NoSpacing"/>
        <w:rPr>
          <w:lang w:val="cy-GB"/>
        </w:rPr>
      </w:pPr>
    </w:p>
    <w:p w14:paraId="540B1460" w14:textId="5FC26F48" w:rsidR="00903859" w:rsidRDefault="00903859" w:rsidP="00903859">
      <w:pPr>
        <w:pStyle w:val="NoSpacing"/>
        <w:shd w:val="clear" w:color="auto" w:fill="F2F2F2" w:themeFill="background1" w:themeFillShade="F2"/>
        <w:rPr>
          <w:lang w:val="cy-GB"/>
        </w:rPr>
      </w:pPr>
      <w:r>
        <w:rPr>
          <w:rFonts w:eastAsia="Arial" w:cs="Arial"/>
          <w:b/>
          <w:bCs/>
          <w:color w:val="000000" w:themeColor="text1"/>
          <w:lang w:val="cy-GB"/>
        </w:rPr>
        <w:t>Adran</w:t>
      </w:r>
      <w:r w:rsidRPr="00DF487F">
        <w:rPr>
          <w:rFonts w:eastAsia="Arial" w:cs="Arial"/>
          <w:b/>
          <w:bCs/>
          <w:color w:val="000000" w:themeColor="text1"/>
          <w:lang w:val="cy-GB"/>
        </w:rPr>
        <w:t xml:space="preserve"> 2: </w:t>
      </w:r>
      <w:r>
        <w:rPr>
          <w:rFonts w:eastAsia="Arial" w:cs="Arial"/>
          <w:b/>
          <w:bCs/>
          <w:color w:val="000000" w:themeColor="text1"/>
          <w:lang w:val="cy-GB"/>
        </w:rPr>
        <w:t>Storïau a chyflawniadau prosiectau</w:t>
      </w:r>
    </w:p>
    <w:p w14:paraId="16F2AC91" w14:textId="77777777" w:rsidR="00903859" w:rsidRDefault="00903859" w:rsidP="00903859">
      <w:pPr>
        <w:pStyle w:val="NoSpacing"/>
        <w:rPr>
          <w:lang w:val="cy-GB"/>
        </w:rPr>
      </w:pPr>
    </w:p>
    <w:p w14:paraId="02BCE357" w14:textId="6DE0EC65" w:rsidR="00742AE3" w:rsidRDefault="00D95F64" w:rsidP="00903859">
      <w:pPr>
        <w:pStyle w:val="NoSpacing"/>
        <w:rPr>
          <w:rFonts w:eastAsia="Arial" w:cs="Arial"/>
          <w:lang w:val="cy-GB"/>
        </w:rPr>
      </w:pPr>
      <w:r w:rsidRPr="00903859">
        <w:rPr>
          <w:lang w:val="cy-GB"/>
        </w:rPr>
        <w:t>Mae</w:t>
      </w:r>
      <w:r>
        <w:rPr>
          <w:rFonts w:eastAsia="Arial" w:cs="Arial"/>
          <w:lang w:val="cy-GB"/>
        </w:rPr>
        <w:t xml:space="preserve"> Jisc yn rhoi cymorth ar gyfer blaenoriaethau strategol sy’n ymwneud â dysgu digidol yng Nghymru dan gytundeb grant Medr gyda Jisc</w:t>
      </w:r>
      <w:r w:rsidR="00FA4B06" w:rsidRPr="00DF487F">
        <w:rPr>
          <w:rFonts w:eastAsia="Arial" w:cs="Arial"/>
          <w:lang w:val="cy-GB"/>
        </w:rPr>
        <w:t>.</w:t>
      </w:r>
    </w:p>
    <w:p w14:paraId="016A80EE" w14:textId="77777777" w:rsidR="00903859" w:rsidRPr="00DF487F" w:rsidRDefault="00903859" w:rsidP="00903859">
      <w:pPr>
        <w:pStyle w:val="NoSpacing"/>
        <w:rPr>
          <w:rFonts w:eastAsia="Arial" w:cs="Arial"/>
          <w:lang w:val="cy-GB"/>
        </w:rPr>
      </w:pPr>
    </w:p>
    <w:p w14:paraId="36877E8D" w14:textId="6DE2B250" w:rsidR="00FB300B" w:rsidRDefault="00CD65B1" w:rsidP="00903859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Bydd gwybodaeth o’r adran hon o’ch adroddiad yn cael ei rhannu gyda Jisc. Os ydym yn </w:t>
      </w:r>
      <w:r w:rsidRPr="00903859">
        <w:rPr>
          <w:lang w:val="cy-GB"/>
        </w:rPr>
        <w:t>ystyried</w:t>
      </w:r>
      <w:r>
        <w:rPr>
          <w:rFonts w:eastAsia="Arial" w:cs="Arial"/>
          <w:lang w:val="cy-GB"/>
        </w:rPr>
        <w:t xml:space="preserve"> cynnwys unrhyw uchafbwyntiau o’ch sefydliad mewn cyfathrebiadau am </w:t>
      </w:r>
      <w:r w:rsidR="00182B4C">
        <w:rPr>
          <w:rFonts w:eastAsia="Arial" w:cs="Arial"/>
          <w:lang w:val="cy-GB"/>
        </w:rPr>
        <w:t>ddysgu digidol yng Nghymru, bydd naill ai Medr neu Jisc yn cysylltu â chi i gael rhagor o fanylion</w:t>
      </w:r>
      <w:r w:rsidR="00FB300B" w:rsidRPr="00DF487F">
        <w:rPr>
          <w:rFonts w:eastAsia="Arial" w:cs="Arial"/>
          <w:lang w:val="cy-GB"/>
        </w:rPr>
        <w:t>.</w:t>
      </w:r>
    </w:p>
    <w:p w14:paraId="6282A2DF" w14:textId="77777777" w:rsidR="00903859" w:rsidRPr="00903859" w:rsidRDefault="00903859" w:rsidP="00903859">
      <w:pPr>
        <w:pStyle w:val="NoSpacing"/>
      </w:pPr>
    </w:p>
    <w:p w14:paraId="206BD399" w14:textId="3DCAFFB7" w:rsidR="4A357756" w:rsidRPr="00903859" w:rsidRDefault="00D2195B" w:rsidP="00903859">
      <w:pPr>
        <w:pStyle w:val="NoSpacing"/>
        <w:rPr>
          <w:b/>
          <w:bCs/>
          <w:lang w:val="cy-GB"/>
        </w:rPr>
      </w:pPr>
      <w:r w:rsidRPr="00903859">
        <w:rPr>
          <w:b/>
          <w:bCs/>
          <w:lang w:val="cy-GB"/>
        </w:rPr>
        <w:t>2.1</w:t>
      </w:r>
      <w:r w:rsidRPr="00903859">
        <w:rPr>
          <w:b/>
          <w:bCs/>
          <w:lang w:val="cy-GB"/>
        </w:rPr>
        <w:tab/>
      </w:r>
      <w:r w:rsidR="0026460D" w:rsidRPr="00903859">
        <w:rPr>
          <w:b/>
          <w:bCs/>
          <w:lang w:val="cy-GB"/>
        </w:rPr>
        <w:t>Storïau prosiectau</w:t>
      </w:r>
    </w:p>
    <w:p w14:paraId="7E67791B" w14:textId="77777777" w:rsidR="00903859" w:rsidRPr="00DF487F" w:rsidRDefault="00903859" w:rsidP="00903859">
      <w:pPr>
        <w:pStyle w:val="NoSpacing"/>
        <w:rPr>
          <w:lang w:val="cy-GB"/>
        </w:rPr>
      </w:pPr>
    </w:p>
    <w:p w14:paraId="21F30CDA" w14:textId="187E1357" w:rsidR="003E2006" w:rsidRDefault="0026460D" w:rsidP="00903859">
      <w:pPr>
        <w:pStyle w:val="NoSpacing"/>
        <w:rPr>
          <w:rFonts w:cs="Arial"/>
          <w:lang w:val="cy-GB"/>
        </w:rPr>
      </w:pPr>
      <w:r>
        <w:rPr>
          <w:rFonts w:cs="Arial"/>
          <w:lang w:val="cy-GB"/>
        </w:rPr>
        <w:t xml:space="preserve">Roedd canllawiau gwreiddiol Medr yn nodi y bydd disgwyl i bob derbynnydd cyllid gynnal </w:t>
      </w:r>
      <w:r w:rsidRPr="00903859">
        <w:rPr>
          <w:lang w:val="cy-GB"/>
        </w:rPr>
        <w:t>cyswllt</w:t>
      </w:r>
      <w:r>
        <w:rPr>
          <w:rFonts w:cs="Arial"/>
          <w:lang w:val="cy-GB"/>
        </w:rPr>
        <w:t xml:space="preserve"> â Jisc i gynhyrchu stori prosiect, astudiaeth achos, neu </w:t>
      </w:r>
      <w:r w:rsidR="00720674">
        <w:rPr>
          <w:rFonts w:cs="Arial"/>
          <w:lang w:val="cy-GB"/>
        </w:rPr>
        <w:t>enghraifft o weithgarwch cyllido y gellir ei rhannu’n fwy eang</w:t>
      </w:r>
      <w:r w:rsidR="001D4B57" w:rsidRPr="00DF487F">
        <w:rPr>
          <w:rFonts w:cs="Arial"/>
          <w:lang w:val="cy-GB"/>
        </w:rPr>
        <w:t>.</w:t>
      </w:r>
      <w:r w:rsidR="003E2006" w:rsidRPr="00DF487F">
        <w:rPr>
          <w:rFonts w:cs="Arial"/>
          <w:lang w:val="cy-GB"/>
        </w:rPr>
        <w:t xml:space="preserve"> </w:t>
      </w:r>
    </w:p>
    <w:p w14:paraId="53DF0E14" w14:textId="77777777" w:rsidR="00903859" w:rsidRPr="00DF487F" w:rsidRDefault="00903859" w:rsidP="00903859">
      <w:pPr>
        <w:pStyle w:val="NoSpacing"/>
        <w:rPr>
          <w:rFonts w:cs="Arial"/>
          <w:lang w:val="cy-GB"/>
        </w:rPr>
      </w:pPr>
    </w:p>
    <w:p w14:paraId="08C1DC74" w14:textId="497EE17A" w:rsidR="001D4B57" w:rsidRDefault="00720674" w:rsidP="00903859">
      <w:pPr>
        <w:pStyle w:val="NoSpacing"/>
        <w:rPr>
          <w:rFonts w:cs="Arial"/>
          <w:lang w:val="cy-GB"/>
        </w:rPr>
      </w:pPr>
      <w:r>
        <w:rPr>
          <w:rFonts w:cs="Arial"/>
          <w:lang w:val="cy-GB"/>
        </w:rPr>
        <w:t>Os ydy</w:t>
      </w:r>
      <w:r w:rsidR="00BA786E">
        <w:rPr>
          <w:rFonts w:cs="Arial"/>
          <w:lang w:val="cy-GB"/>
        </w:rPr>
        <w:t xml:space="preserve">ch yn dymuno rhannu gwybodaeth am un neu fwy o brosiectau neu weithgareddau, copïwch a gludwch y blwch isod i greu blwch </w:t>
      </w:r>
      <w:r w:rsidR="000C27D9">
        <w:rPr>
          <w:rFonts w:cs="Arial"/>
          <w:lang w:val="cy-GB"/>
        </w:rPr>
        <w:t>ar wahân ar gyfer pob eitem</w:t>
      </w:r>
      <w:r w:rsidR="003E2006" w:rsidRPr="00DF487F">
        <w:rPr>
          <w:rFonts w:cs="Arial"/>
          <w:lang w:val="cy-GB"/>
        </w:rPr>
        <w:t>.</w:t>
      </w:r>
    </w:p>
    <w:p w14:paraId="427B3341" w14:textId="77777777" w:rsidR="00903859" w:rsidRPr="00DF487F" w:rsidRDefault="00903859" w:rsidP="00903859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F2FDD" w:rsidRPr="00280252" w14:paraId="1DAFE34F" w14:textId="77777777" w:rsidTr="00415B4C">
        <w:tc>
          <w:tcPr>
            <w:tcW w:w="9493" w:type="dxa"/>
            <w:shd w:val="clear" w:color="auto" w:fill="F0F0F0" w:themeFill="background2"/>
          </w:tcPr>
          <w:p w14:paraId="2D24EA5A" w14:textId="2630B98E" w:rsidR="00DA465B" w:rsidRPr="00DF487F" w:rsidRDefault="00083A61" w:rsidP="003F2FDD">
            <w:pPr>
              <w:spacing w:before="40" w:after="4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Yn y blwch isod, awgrymwch rai pwyntiau allweddol - megis</w:t>
            </w:r>
            <w:r w:rsidR="00B16547" w:rsidRPr="00DF487F">
              <w:rPr>
                <w:rFonts w:cs="Arial"/>
                <w:b/>
                <w:bCs/>
                <w:lang w:val="cy-GB"/>
              </w:rPr>
              <w:t>:</w:t>
            </w:r>
          </w:p>
          <w:p w14:paraId="44299CF6" w14:textId="26CF6309" w:rsidR="005269F2" w:rsidRPr="00DF487F" w:rsidRDefault="008E6795" w:rsidP="00021D59">
            <w:pPr>
              <w:pStyle w:val="ListParagraph"/>
              <w:numPr>
                <w:ilvl w:val="0"/>
                <w:numId w:val="3"/>
              </w:numPr>
              <w:spacing w:before="40" w:after="40"/>
              <w:ind w:left="447" w:hanging="425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Teitl y prosiect a’r categori gwariant refeniw</w:t>
            </w:r>
          </w:p>
          <w:p w14:paraId="0D6175DE" w14:textId="7A14B401" w:rsidR="00B16547" w:rsidRPr="00DF487F" w:rsidRDefault="00F07F2B" w:rsidP="00021D59">
            <w:pPr>
              <w:pStyle w:val="ListParagraph"/>
              <w:numPr>
                <w:ilvl w:val="0"/>
                <w:numId w:val="3"/>
              </w:numPr>
              <w:spacing w:before="40" w:after="40"/>
              <w:ind w:left="447" w:hanging="425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Beth oedd diben neu brif nod eich prosiect? A gyflawnoch chi hyn</w:t>
            </w:r>
            <w:r w:rsidR="00455CE6" w:rsidRPr="00DF487F">
              <w:rPr>
                <w:rFonts w:cs="Arial"/>
                <w:lang w:val="cy-GB"/>
              </w:rPr>
              <w:t>?</w:t>
            </w:r>
          </w:p>
          <w:p w14:paraId="7DED1694" w14:textId="18C028CF" w:rsidR="00485B95" w:rsidRPr="00DF487F" w:rsidRDefault="00F07F2B" w:rsidP="00021D59">
            <w:pPr>
              <w:pStyle w:val="ListParagraph"/>
              <w:numPr>
                <w:ilvl w:val="0"/>
                <w:numId w:val="3"/>
              </w:numPr>
              <w:spacing w:before="40" w:after="40"/>
              <w:ind w:left="447" w:hanging="425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I ba </w:t>
            </w:r>
            <w:r w:rsidR="0043681D">
              <w:rPr>
                <w:rFonts w:cs="Arial"/>
                <w:lang w:val="cy-GB"/>
              </w:rPr>
              <w:t>angen</w:t>
            </w:r>
            <w:r>
              <w:rPr>
                <w:rFonts w:cs="Arial"/>
                <w:lang w:val="cy-GB"/>
              </w:rPr>
              <w:t xml:space="preserve"> oeddech chi’n ymateb</w:t>
            </w:r>
            <w:r w:rsidR="00485B95" w:rsidRPr="00DF487F">
              <w:rPr>
                <w:rFonts w:cs="Arial"/>
                <w:lang w:val="cy-GB"/>
              </w:rPr>
              <w:t>?</w:t>
            </w:r>
            <w:r w:rsidR="0043681D">
              <w:rPr>
                <w:rFonts w:cs="Arial"/>
                <w:lang w:val="cy-GB"/>
              </w:rPr>
              <w:t xml:space="preserve"> Pwy oedd y buddiolwyr bwriadedig?</w:t>
            </w:r>
          </w:p>
          <w:p w14:paraId="1553E9BD" w14:textId="6097C062" w:rsidR="001D4B57" w:rsidRPr="00DF487F" w:rsidRDefault="0043681D" w:rsidP="00021D59">
            <w:pPr>
              <w:pStyle w:val="ListParagraph"/>
              <w:numPr>
                <w:ilvl w:val="0"/>
                <w:numId w:val="3"/>
              </w:numPr>
              <w:spacing w:before="40" w:after="40"/>
              <w:ind w:left="447" w:hanging="425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Beth oedd y prif weithgareddau yn ystod y prosiect hwn? [dim ond amlinelliad byr</w:t>
            </w:r>
            <w:r w:rsidR="00DC55F2" w:rsidRPr="00DF487F">
              <w:rPr>
                <w:rFonts w:cs="Arial"/>
                <w:lang w:val="cy-GB"/>
              </w:rPr>
              <w:t>]</w:t>
            </w:r>
          </w:p>
          <w:p w14:paraId="43FE9307" w14:textId="7D08B359" w:rsidR="00365170" w:rsidRPr="00DF487F" w:rsidRDefault="0043681D" w:rsidP="00021D59">
            <w:pPr>
              <w:pStyle w:val="ListParagraph"/>
              <w:numPr>
                <w:ilvl w:val="0"/>
                <w:numId w:val="3"/>
              </w:numPr>
              <w:spacing w:before="40" w:after="40"/>
              <w:ind w:left="447" w:hanging="425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Oes gennych chi [neu; gan ddibynnu ar raddfeydd amser y prosiect, a fyddwch chi’n casglu] unrhyw dystiolaeth o lwyddiant a/neu effaith</w:t>
            </w:r>
            <w:r w:rsidR="00BE1CF1" w:rsidRPr="00DF487F">
              <w:rPr>
                <w:rFonts w:cs="Arial"/>
                <w:lang w:val="cy-GB"/>
              </w:rPr>
              <w:t xml:space="preserve">? </w:t>
            </w:r>
          </w:p>
          <w:p w14:paraId="2F7E5C83" w14:textId="2A45D280" w:rsidR="00455CE6" w:rsidRPr="00DF487F" w:rsidRDefault="0043681D" w:rsidP="00EE3EBC">
            <w:pPr>
              <w:pStyle w:val="ListParagraph"/>
              <w:numPr>
                <w:ilvl w:val="0"/>
                <w:numId w:val="3"/>
              </w:numPr>
              <w:spacing w:before="40" w:after="40"/>
              <w:ind w:left="447" w:hanging="425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Pa un wers o’r prosiect hwn, neu un darn o gyngor, fyddech chi’n ei r(h)annu gydag unrhyw un a allai fod yn meddwl am wneud rhywbeth tebyg yn eu sefydliad hwy eu hunain</w:t>
            </w:r>
            <w:r w:rsidR="00C51F31" w:rsidRPr="00DF487F">
              <w:rPr>
                <w:rFonts w:cs="Arial"/>
                <w:lang w:val="cy-GB"/>
              </w:rPr>
              <w:t>?</w:t>
            </w:r>
          </w:p>
        </w:tc>
      </w:tr>
      <w:tr w:rsidR="003F2FDD" w:rsidRPr="00903859" w14:paraId="22BEB842" w14:textId="77777777" w:rsidTr="00415B4C">
        <w:tc>
          <w:tcPr>
            <w:tcW w:w="9493" w:type="dxa"/>
          </w:tcPr>
          <w:p w14:paraId="48EE6923" w14:textId="77777777" w:rsidR="003F2FDD" w:rsidRPr="00903859" w:rsidRDefault="003F2FDD" w:rsidP="00903859">
            <w:pPr>
              <w:pStyle w:val="NoSpacing"/>
              <w:rPr>
                <w:lang w:val="cy-GB"/>
              </w:rPr>
            </w:pPr>
          </w:p>
          <w:p w14:paraId="3DB2657E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2A326A2D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48910102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286C2BA0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1BCDC833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716A24A2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4456021C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1D4A4FCA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2A3EA653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77367CA1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  <w:p w14:paraId="7FB01FBE" w14:textId="77777777" w:rsidR="00021D59" w:rsidRPr="00903859" w:rsidRDefault="00021D59" w:rsidP="00903859">
            <w:pPr>
              <w:pStyle w:val="NoSpacing"/>
              <w:rPr>
                <w:lang w:val="cy-GB"/>
              </w:rPr>
            </w:pPr>
          </w:p>
        </w:tc>
      </w:tr>
    </w:tbl>
    <w:p w14:paraId="663E5F22" w14:textId="77777777" w:rsidR="00903859" w:rsidRDefault="00903859" w:rsidP="000957EF">
      <w:pPr>
        <w:tabs>
          <w:tab w:val="left" w:pos="567"/>
        </w:tabs>
        <w:spacing w:after="0" w:line="240" w:lineRule="auto"/>
        <w:rPr>
          <w:rFonts w:eastAsia="Arial" w:cs="Arial"/>
          <w:lang w:val="cy-GB"/>
        </w:rPr>
      </w:pPr>
    </w:p>
    <w:p w14:paraId="2AB051F3" w14:textId="77777777" w:rsidR="0024422F" w:rsidRPr="0024422F" w:rsidRDefault="0024422F" w:rsidP="000957EF">
      <w:pPr>
        <w:tabs>
          <w:tab w:val="left" w:pos="567"/>
        </w:tabs>
        <w:spacing w:after="0" w:line="240" w:lineRule="auto"/>
        <w:rPr>
          <w:rFonts w:eastAsia="Arial" w:cs="Arial"/>
          <w:lang w:val="cy-GB"/>
        </w:rPr>
      </w:pPr>
    </w:p>
    <w:p w14:paraId="0B679F08" w14:textId="77777777" w:rsidR="000957EF" w:rsidRPr="0024422F" w:rsidRDefault="000957EF" w:rsidP="000957EF">
      <w:pPr>
        <w:tabs>
          <w:tab w:val="left" w:pos="567"/>
        </w:tabs>
        <w:spacing w:after="0" w:line="240" w:lineRule="auto"/>
        <w:rPr>
          <w:rFonts w:eastAsia="Arial" w:cs="Arial"/>
          <w:lang w:val="cy-GB"/>
        </w:rPr>
      </w:pPr>
    </w:p>
    <w:p w14:paraId="3C9A8DA6" w14:textId="4CBF697B" w:rsidR="009966FD" w:rsidRDefault="009966FD" w:rsidP="000957EF">
      <w:pPr>
        <w:tabs>
          <w:tab w:val="left" w:pos="567"/>
        </w:tabs>
        <w:spacing w:after="0" w:line="240" w:lineRule="auto"/>
        <w:rPr>
          <w:rFonts w:eastAsia="Arial" w:cs="Arial"/>
          <w:b/>
          <w:bCs/>
          <w:lang w:val="cy-GB"/>
        </w:rPr>
      </w:pPr>
      <w:r w:rsidRPr="00DF487F">
        <w:rPr>
          <w:rFonts w:eastAsia="Arial" w:cs="Arial"/>
          <w:b/>
          <w:bCs/>
          <w:lang w:val="cy-GB"/>
        </w:rPr>
        <w:t>2.2</w:t>
      </w:r>
      <w:r w:rsidRPr="00DF487F">
        <w:rPr>
          <w:rFonts w:cs="Arial"/>
          <w:lang w:val="cy-GB"/>
          <w:rPrChange w:id="0" w:author="Hannah Reilly" w:date="2026-02-16T08:59:00Z" w16du:dateUtc="2026-02-16T08:59:00Z">
            <w:rPr/>
          </w:rPrChange>
        </w:rPr>
        <w:tab/>
      </w:r>
      <w:r w:rsidR="0043681D">
        <w:rPr>
          <w:rFonts w:eastAsia="Arial" w:cs="Arial"/>
          <w:b/>
          <w:bCs/>
          <w:lang w:val="cy-GB"/>
        </w:rPr>
        <w:t>Cyflwyniadau, llwyddiannau neu fanteision annisgwyl</w:t>
      </w:r>
    </w:p>
    <w:p w14:paraId="3A6EEE79" w14:textId="77777777" w:rsidR="00903859" w:rsidRPr="0024422F" w:rsidRDefault="00903859" w:rsidP="000957EF">
      <w:pPr>
        <w:tabs>
          <w:tab w:val="left" w:pos="567"/>
        </w:tabs>
        <w:spacing w:after="0" w:line="240" w:lineRule="auto"/>
        <w:rPr>
          <w:rFonts w:eastAsia="Arial"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E234A" w:rsidRPr="00280252" w14:paraId="5EDD1DE0" w14:textId="77777777" w:rsidTr="00415B4C">
        <w:tc>
          <w:tcPr>
            <w:tcW w:w="9493" w:type="dxa"/>
            <w:shd w:val="clear" w:color="auto" w:fill="F0F0F0" w:themeFill="background2"/>
          </w:tcPr>
          <w:p w14:paraId="1E6DB544" w14:textId="1FAEDD9C" w:rsidR="00AE234A" w:rsidRPr="00DF487F" w:rsidRDefault="006D2264" w:rsidP="003F2FDD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lastRenderedPageBreak/>
              <w:t xml:space="preserve">A oes unrhyw gyflawniadau, llwyddiannau neu </w:t>
            </w:r>
            <w:r w:rsidR="003108AF">
              <w:rPr>
                <w:rFonts w:eastAsia="Arial" w:cs="Arial"/>
                <w:b/>
                <w:bCs/>
                <w:lang w:val="cy-GB"/>
              </w:rPr>
              <w:t>fanteision annisgwyl arwyddocaol eraill o’r cyllid hwn yr hoffech eu rhannu gyda ni</w:t>
            </w:r>
            <w:r w:rsidR="00AE234A" w:rsidRPr="00DF487F">
              <w:rPr>
                <w:rFonts w:eastAsia="Arial" w:cs="Arial"/>
                <w:b/>
                <w:bCs/>
                <w:lang w:val="cy-GB"/>
              </w:rPr>
              <w:t>?</w:t>
            </w:r>
          </w:p>
          <w:p w14:paraId="4B298602" w14:textId="77777777" w:rsidR="00FE43B0" w:rsidRPr="008D26D1" w:rsidRDefault="00FE43B0" w:rsidP="00FE43B0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A allwch chi ddarparu unrhyw uchafbwyntiau, o weithgarwch gwerthuso neu o adborth gan ddysgwyr a/neu staff, i helpu i ddangos tystiolaeth o’r llwyddiant hwn</w:t>
            </w:r>
            <w:r w:rsidRPr="008D26D1">
              <w:rPr>
                <w:rFonts w:eastAsia="Arial" w:cs="Arial"/>
                <w:b/>
                <w:bCs/>
                <w:lang w:val="cy-GB"/>
              </w:rPr>
              <w:t>?</w:t>
            </w:r>
          </w:p>
          <w:p w14:paraId="649C650A" w14:textId="50B43829" w:rsidR="00AE234A" w:rsidRPr="00DF487F" w:rsidRDefault="00FE43B0" w:rsidP="00FE43B0">
            <w:pPr>
              <w:spacing w:before="40" w:after="4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lang w:val="cy-GB"/>
              </w:rPr>
              <w:t>Os ‘oes’</w:t>
            </w:r>
            <w:r w:rsidR="00614FC0">
              <w:rPr>
                <w:rFonts w:eastAsia="Arial" w:cs="Arial"/>
                <w:lang w:val="cy-GB"/>
              </w:rPr>
              <w:t>/os gallwch</w:t>
            </w:r>
            <w:r>
              <w:rPr>
                <w:rFonts w:eastAsia="Arial" w:cs="Arial"/>
                <w:lang w:val="cy-GB"/>
              </w:rPr>
              <w:t>; darparwch amlinelliad byr o’r pwyntiau allweddol isod</w:t>
            </w:r>
            <w:r w:rsidR="00AE234A" w:rsidRPr="00DF487F">
              <w:rPr>
                <w:rFonts w:eastAsia="Arial" w:cs="Arial"/>
                <w:lang w:val="cy-GB"/>
              </w:rPr>
              <w:t>.</w:t>
            </w:r>
          </w:p>
        </w:tc>
      </w:tr>
      <w:tr w:rsidR="00AE234A" w:rsidRPr="00903859" w14:paraId="40A13C8F" w14:textId="77777777" w:rsidTr="00415B4C">
        <w:tc>
          <w:tcPr>
            <w:tcW w:w="9493" w:type="dxa"/>
          </w:tcPr>
          <w:p w14:paraId="387A48D2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  <w:p w14:paraId="66230E6A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  <w:p w14:paraId="42E5F19A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  <w:p w14:paraId="61F1E450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  <w:p w14:paraId="408034CF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  <w:p w14:paraId="1145496A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  <w:p w14:paraId="62CCA6E3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  <w:p w14:paraId="7412F536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  <w:p w14:paraId="7E3156FC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  <w:p w14:paraId="63D01422" w14:textId="77777777" w:rsidR="00AE234A" w:rsidRPr="00903859" w:rsidRDefault="00AE234A" w:rsidP="00903859">
            <w:pPr>
              <w:pStyle w:val="NoSpacing"/>
              <w:rPr>
                <w:lang w:val="cy-GB"/>
              </w:rPr>
            </w:pPr>
          </w:p>
        </w:tc>
      </w:tr>
    </w:tbl>
    <w:p w14:paraId="1845AC66" w14:textId="474556EC" w:rsidR="00FA4B06" w:rsidRPr="00DF487F" w:rsidRDefault="00FA4B06" w:rsidP="000957EF">
      <w:pPr>
        <w:pStyle w:val="NoSpacing"/>
        <w:rPr>
          <w:rFonts w:eastAsia="Arial" w:cs="Arial"/>
          <w:lang w:val="cy-GB"/>
        </w:rPr>
      </w:pPr>
    </w:p>
    <w:p w14:paraId="0A3CD075" w14:textId="1E94819E" w:rsidR="00903859" w:rsidRDefault="00903859" w:rsidP="000957EF">
      <w:pPr>
        <w:pStyle w:val="NoSpacing"/>
        <w:shd w:val="clear" w:color="auto" w:fill="F2F2F2" w:themeFill="background1" w:themeFillShade="F2"/>
        <w:rPr>
          <w:lang w:val="cy-GB"/>
        </w:rPr>
      </w:pPr>
      <w:r>
        <w:rPr>
          <w:rFonts w:eastAsia="Arial" w:cs="Arial"/>
          <w:b/>
          <w:bCs/>
          <w:color w:val="000000" w:themeColor="text1"/>
          <w:lang w:val="cy-GB"/>
        </w:rPr>
        <w:t>Adran</w:t>
      </w:r>
      <w:r w:rsidRPr="00DF487F">
        <w:rPr>
          <w:rFonts w:eastAsia="Arial" w:cs="Arial"/>
          <w:b/>
          <w:bCs/>
          <w:color w:val="000000" w:themeColor="text1"/>
          <w:lang w:val="cy-GB"/>
        </w:rPr>
        <w:t xml:space="preserve"> 3: </w:t>
      </w:r>
      <w:r>
        <w:rPr>
          <w:rFonts w:eastAsia="Arial" w:cs="Arial"/>
          <w:b/>
          <w:bCs/>
          <w:lang w:val="cy-GB"/>
        </w:rPr>
        <w:t>Ymgysylltu â dysgwyr</w:t>
      </w:r>
    </w:p>
    <w:p w14:paraId="0F25A60B" w14:textId="77777777" w:rsidR="00903859" w:rsidRDefault="00903859" w:rsidP="000957EF">
      <w:pPr>
        <w:pStyle w:val="NoSpacing"/>
        <w:rPr>
          <w:lang w:val="cy-GB"/>
        </w:rPr>
      </w:pPr>
    </w:p>
    <w:p w14:paraId="6C961885" w14:textId="5738261E" w:rsidR="00C172AC" w:rsidRPr="00DF487F" w:rsidRDefault="63127DCA" w:rsidP="000957EF">
      <w:pPr>
        <w:spacing w:after="0" w:line="240" w:lineRule="auto"/>
        <w:ind w:left="567" w:hanging="567"/>
        <w:rPr>
          <w:rFonts w:eastAsia="Arial" w:cs="Arial"/>
          <w:lang w:val="cy-GB"/>
        </w:rPr>
      </w:pPr>
      <w:r w:rsidRPr="00DF487F">
        <w:rPr>
          <w:rFonts w:eastAsia="Arial" w:cs="Arial"/>
          <w:lang w:val="cy-GB"/>
        </w:rPr>
        <w:t>3.1</w:t>
      </w:r>
      <w:r w:rsidR="4A357756" w:rsidRPr="00DF487F">
        <w:rPr>
          <w:rFonts w:cs="Arial"/>
          <w:lang w:val="cy-GB"/>
          <w:rPrChange w:id="1" w:author="Hannah Reilly" w:date="2026-02-16T08:59:00Z" w16du:dateUtc="2026-02-16T08:59:00Z">
            <w:rPr/>
          </w:rPrChange>
        </w:rPr>
        <w:tab/>
      </w:r>
      <w:r w:rsidR="00AC50EA">
        <w:rPr>
          <w:rFonts w:eastAsia="Arial" w:cs="Arial"/>
          <w:lang w:val="cy-GB"/>
        </w:rPr>
        <w:t xml:space="preserve">Bydd </w:t>
      </w:r>
      <w:r w:rsidR="00AC50EA" w:rsidRPr="00526BC3">
        <w:rPr>
          <w:rFonts w:eastAsia="Arial" w:cs="Arial"/>
          <w:b/>
          <w:bCs/>
          <w:lang w:val="cy-GB"/>
        </w:rPr>
        <w:t>Cod Ymgysylltu â Dysgwyr</w:t>
      </w:r>
      <w:r w:rsidR="00AC50EA">
        <w:rPr>
          <w:rFonts w:eastAsia="Arial" w:cs="Arial"/>
          <w:lang w:val="cy-GB"/>
        </w:rPr>
        <w:t xml:space="preserve"> newydd Medr yn berthnasol i ddarparwyr addysg </w:t>
      </w:r>
      <w:r w:rsidR="00526BC3">
        <w:rPr>
          <w:rFonts w:eastAsia="Arial" w:cs="Arial"/>
          <w:lang w:val="cy-GB"/>
        </w:rPr>
        <w:t>uwch</w:t>
      </w:r>
      <w:r w:rsidR="00AC50EA">
        <w:rPr>
          <w:rFonts w:eastAsia="Arial" w:cs="Arial"/>
          <w:lang w:val="cy-GB"/>
        </w:rPr>
        <w:t xml:space="preserve"> o 1 Awst 2026. Bydd y Cod yn ei gwneud yn ofynnol i ddarparwyr dysgu wreiddio a chefnogi ymgysylltu effeithiol â dysgwyr ym mhrosesau penderfynu darparwyr, gan ddarparu cyfleoedd i ddysgwyr wneud y canlynol</w:t>
      </w:r>
      <w:r w:rsidR="00C172AC" w:rsidRPr="00DF487F">
        <w:rPr>
          <w:rFonts w:eastAsia="Arial" w:cs="Arial"/>
          <w:lang w:val="cy-GB"/>
        </w:rPr>
        <w:t>:</w:t>
      </w:r>
    </w:p>
    <w:p w14:paraId="45DB6830" w14:textId="77777777" w:rsidR="00CC5286" w:rsidRPr="008D26D1" w:rsidRDefault="00CC5286" w:rsidP="000957EF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924" w:hanging="357"/>
        <w:contextualSpacing w:val="0"/>
        <w:rPr>
          <w:rFonts w:cs="Arial"/>
          <w:lang w:val="cy-GB"/>
        </w:rPr>
      </w:pPr>
      <w:r>
        <w:rPr>
          <w:rFonts w:cs="Arial"/>
          <w:lang w:val="cy-GB"/>
        </w:rPr>
        <w:t>Cyfranogi yn y broses o wneud penderfyniadau perthnasol gan eu darparwr</w:t>
      </w:r>
    </w:p>
    <w:p w14:paraId="0D38C50B" w14:textId="77777777" w:rsidR="00CC5286" w:rsidRPr="008D26D1" w:rsidRDefault="00CC5286" w:rsidP="000957EF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contextualSpacing w:val="0"/>
        <w:rPr>
          <w:rFonts w:cs="Arial"/>
          <w:lang w:val="cy-GB"/>
        </w:rPr>
      </w:pPr>
      <w:r>
        <w:rPr>
          <w:rFonts w:cs="Arial"/>
          <w:lang w:val="cy-GB"/>
        </w:rPr>
        <w:t>Cael cynrychiolaeth effeithiol i’w lleisiau ym mhrosesau penderfynu darparwyr</w:t>
      </w:r>
    </w:p>
    <w:p w14:paraId="6AEAE137" w14:textId="55EBF509" w:rsidR="4A357756" w:rsidRDefault="00CC5286" w:rsidP="000957EF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contextualSpacing w:val="0"/>
        <w:rPr>
          <w:rFonts w:cs="Arial"/>
          <w:lang w:val="cy-GB"/>
        </w:rPr>
      </w:pPr>
      <w:r>
        <w:rPr>
          <w:rFonts w:cs="Arial"/>
          <w:lang w:val="cy-GB"/>
        </w:rPr>
        <w:t>Rhoi eu barn ynglŷn â’r addysg y maent yn ei chael a materion sy’n achosi pryder neu sydd o ddiddordeb iddynt</w:t>
      </w:r>
      <w:r w:rsidR="00C172AC" w:rsidRPr="00DF487F">
        <w:rPr>
          <w:rFonts w:cs="Arial"/>
          <w:lang w:val="cy-GB"/>
        </w:rPr>
        <w:t xml:space="preserve"> </w:t>
      </w:r>
    </w:p>
    <w:p w14:paraId="1DB6D31D" w14:textId="77777777" w:rsidR="00903859" w:rsidRPr="00DF487F" w:rsidRDefault="00903859" w:rsidP="000957EF">
      <w:pPr>
        <w:pStyle w:val="NoSpacing"/>
        <w:rPr>
          <w:lang w:val="cy-GB"/>
        </w:rPr>
      </w:pPr>
    </w:p>
    <w:tbl>
      <w:tblPr>
        <w:tblStyle w:val="TableGrid"/>
        <w:tblW w:w="9488" w:type="dxa"/>
        <w:tblLook w:val="06A0" w:firstRow="1" w:lastRow="0" w:firstColumn="1" w:lastColumn="0" w:noHBand="1" w:noVBand="1"/>
      </w:tblPr>
      <w:tblGrid>
        <w:gridCol w:w="9488"/>
      </w:tblGrid>
      <w:tr w:rsidR="12A4C00E" w:rsidRPr="00280252" w14:paraId="7840212C" w14:textId="77777777" w:rsidTr="00415B4C">
        <w:trPr>
          <w:trHeight w:val="300"/>
        </w:trPr>
        <w:tc>
          <w:tcPr>
            <w:tcW w:w="9488" w:type="dxa"/>
            <w:shd w:val="clear" w:color="auto" w:fill="F0F0F0"/>
            <w:tcMar>
              <w:left w:w="108" w:type="dxa"/>
              <w:right w:w="108" w:type="dxa"/>
            </w:tcMar>
          </w:tcPr>
          <w:p w14:paraId="7F63B07C" w14:textId="7110D1A7" w:rsidR="12A4C00E" w:rsidRPr="00DF487F" w:rsidRDefault="00745FEC" w:rsidP="12A4C00E">
            <w:pPr>
              <w:spacing w:before="40" w:after="40"/>
              <w:rPr>
                <w:rFonts w:cs="Arial"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Os gall eich sefydliad ddarparu unrhyw enghraifft/enghreifftiau o ymgysylltu â dysgwyr wrth wneud penderfyniadau o’ch gweithgareddau digidol, rhowch amlinelliad byr o’r pwyntiau allweddol isod. Mae gennym ddiddordeb yn arbennig yn effaith ymgysylltiad â dysgwyr</w:t>
            </w:r>
            <w:r w:rsidR="00201EE0" w:rsidRPr="00DF487F">
              <w:rPr>
                <w:rFonts w:eastAsia="Arial" w:cs="Arial"/>
                <w:b/>
                <w:bCs/>
                <w:lang w:val="cy-GB"/>
              </w:rPr>
              <w:t>.</w:t>
            </w:r>
          </w:p>
        </w:tc>
      </w:tr>
      <w:tr w:rsidR="12A4C00E" w:rsidRPr="00903859" w14:paraId="116A7981" w14:textId="77777777" w:rsidTr="00415B4C">
        <w:trPr>
          <w:trHeight w:val="300"/>
        </w:trPr>
        <w:tc>
          <w:tcPr>
            <w:tcW w:w="9488" w:type="dxa"/>
            <w:tcMar>
              <w:left w:w="108" w:type="dxa"/>
              <w:right w:w="108" w:type="dxa"/>
            </w:tcMar>
          </w:tcPr>
          <w:p w14:paraId="586756E0" w14:textId="3CD14610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  <w:p w14:paraId="50904B2F" w14:textId="44402C03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  <w:p w14:paraId="1DA1E79B" w14:textId="3078BEE5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  <w:p w14:paraId="6B268055" w14:textId="1FC5FBC4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  <w:p w14:paraId="1485C546" w14:textId="0DD71133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  <w:p w14:paraId="6E3AC97F" w14:textId="40315424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  <w:p w14:paraId="5CABD6D0" w14:textId="0A453F84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  <w:p w14:paraId="3A15DD43" w14:textId="770FD745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</w:tc>
      </w:tr>
    </w:tbl>
    <w:p w14:paraId="535A05EF" w14:textId="77777777" w:rsidR="00903859" w:rsidRDefault="00903859" w:rsidP="00903859">
      <w:pPr>
        <w:pStyle w:val="NoSpacing"/>
        <w:rPr>
          <w:lang w:val="cy-GB"/>
        </w:rPr>
      </w:pPr>
    </w:p>
    <w:p w14:paraId="519D90F5" w14:textId="78D66127" w:rsidR="00A42722" w:rsidRDefault="004F7529" w:rsidP="00903859">
      <w:pPr>
        <w:pStyle w:val="NoSpacing"/>
        <w:rPr>
          <w:rFonts w:cs="Arial"/>
          <w:lang w:val="cy-GB"/>
        </w:rPr>
      </w:pPr>
      <w:r w:rsidRPr="00903859">
        <w:rPr>
          <w:lang w:val="cy-GB"/>
        </w:rPr>
        <w:t>Efallai</w:t>
      </w:r>
      <w:r>
        <w:rPr>
          <w:rFonts w:cs="Arial"/>
          <w:lang w:val="cy-GB"/>
        </w:rPr>
        <w:t xml:space="preserve"> y byddwn yn cysylltu â chi i drafod enghreifftiau penodol ymhellach, gan amcanu at rannu arfer effeithiol a rhoi cymorth i roi Cod Ymgysylltu â Dysgwyr Medr ar waith</w:t>
      </w:r>
      <w:r w:rsidR="00DA09CA" w:rsidRPr="00DF487F">
        <w:rPr>
          <w:rFonts w:cs="Arial"/>
          <w:lang w:val="cy-GB"/>
        </w:rPr>
        <w:t>.</w:t>
      </w:r>
    </w:p>
    <w:p w14:paraId="19FC22F9" w14:textId="77777777" w:rsidR="00903859" w:rsidRPr="00DF487F" w:rsidRDefault="00903859" w:rsidP="00903859">
      <w:pPr>
        <w:pStyle w:val="NoSpacing"/>
        <w:rPr>
          <w:rFonts w:cs="Arial"/>
          <w:lang w:val="cy-GB"/>
        </w:rPr>
      </w:pPr>
    </w:p>
    <w:p w14:paraId="7B101FBD" w14:textId="05EA176F" w:rsidR="00903859" w:rsidRDefault="00903859" w:rsidP="00903859">
      <w:pPr>
        <w:pStyle w:val="NoSpacing"/>
        <w:shd w:val="clear" w:color="auto" w:fill="F2F2F2" w:themeFill="background1" w:themeFillShade="F2"/>
        <w:rPr>
          <w:rFonts w:eastAsia="Arial" w:cs="Arial"/>
          <w:b/>
          <w:bCs/>
          <w:color w:val="000000" w:themeColor="text1"/>
          <w:u w:val="single"/>
          <w:lang w:val="cy-GB"/>
        </w:rPr>
      </w:pPr>
      <w:r>
        <w:rPr>
          <w:rFonts w:eastAsia="Arial" w:cs="Arial"/>
          <w:b/>
          <w:bCs/>
          <w:color w:val="000000" w:themeColor="text1"/>
          <w:lang w:val="cy-GB"/>
        </w:rPr>
        <w:t>Adran</w:t>
      </w:r>
      <w:r w:rsidRPr="00DF487F">
        <w:rPr>
          <w:rFonts w:eastAsia="Arial" w:cs="Arial"/>
          <w:b/>
          <w:bCs/>
          <w:color w:val="000000" w:themeColor="text1"/>
          <w:lang w:val="cy-GB"/>
        </w:rPr>
        <w:t xml:space="preserve"> 4: </w:t>
      </w:r>
      <w:r>
        <w:rPr>
          <w:rFonts w:eastAsia="Arial" w:cs="Arial"/>
          <w:b/>
          <w:bCs/>
          <w:color w:val="000000" w:themeColor="text1"/>
          <w:lang w:val="cy-GB"/>
        </w:rPr>
        <w:t xml:space="preserve">Sylwadau neu adborth </w:t>
      </w:r>
      <w:r>
        <w:rPr>
          <w:rFonts w:eastAsia="Arial" w:cs="Arial"/>
          <w:b/>
          <w:bCs/>
          <w:color w:val="000000" w:themeColor="text1"/>
          <w:u w:val="single"/>
          <w:lang w:val="cy-GB"/>
        </w:rPr>
        <w:t>dewisol</w:t>
      </w:r>
    </w:p>
    <w:p w14:paraId="4AF29B63" w14:textId="77777777" w:rsidR="00903859" w:rsidRDefault="00903859" w:rsidP="00903859">
      <w:pPr>
        <w:pStyle w:val="NoSpacing"/>
        <w:rPr>
          <w:rFonts w:eastAsia="Arial" w:cs="Arial"/>
          <w:lang w:val="cy-GB"/>
        </w:rPr>
      </w:pPr>
    </w:p>
    <w:p w14:paraId="773EEB67" w14:textId="3FA289E6" w:rsidR="4A357756" w:rsidRDefault="00C6162E" w:rsidP="00903859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>Os hoffech ddarparu unrhyw sylwadau ychwanegol, defnyddiwch y blwch isod</w:t>
      </w:r>
      <w:r w:rsidR="63127DCA" w:rsidRPr="00DF487F">
        <w:rPr>
          <w:rFonts w:eastAsia="Arial" w:cs="Arial"/>
          <w:lang w:val="cy-GB"/>
        </w:rPr>
        <w:t>.</w:t>
      </w:r>
    </w:p>
    <w:p w14:paraId="5CB7FC72" w14:textId="77777777" w:rsidR="00903859" w:rsidRPr="00DF487F" w:rsidRDefault="00903859" w:rsidP="00903859">
      <w:pPr>
        <w:pStyle w:val="NoSpacing"/>
        <w:rPr>
          <w:rFonts w:cs="Arial"/>
          <w:lang w:val="cy-GB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9488"/>
      </w:tblGrid>
      <w:tr w:rsidR="12A4C00E" w:rsidRPr="00DF487F" w14:paraId="5F38B414" w14:textId="77777777" w:rsidTr="0024422F">
        <w:trPr>
          <w:trHeight w:val="300"/>
        </w:trPr>
        <w:tc>
          <w:tcPr>
            <w:tcW w:w="9488" w:type="dxa"/>
            <w:tcMar>
              <w:left w:w="108" w:type="dxa"/>
              <w:right w:w="108" w:type="dxa"/>
            </w:tcMar>
          </w:tcPr>
          <w:p w14:paraId="422797A3" w14:textId="4BBE1968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  <w:p w14:paraId="7BA19986" w14:textId="23014887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t xml:space="preserve"> </w:t>
            </w:r>
          </w:p>
          <w:p w14:paraId="7716EE36" w14:textId="716885E9" w:rsidR="12A4C00E" w:rsidRPr="00903859" w:rsidRDefault="12A4C00E" w:rsidP="00903859">
            <w:pPr>
              <w:pStyle w:val="NoSpacing"/>
              <w:rPr>
                <w:lang w:val="cy-GB"/>
              </w:rPr>
            </w:pPr>
            <w:r w:rsidRPr="00903859">
              <w:rPr>
                <w:lang w:val="cy-GB"/>
              </w:rPr>
              <w:lastRenderedPageBreak/>
              <w:t xml:space="preserve"> </w:t>
            </w:r>
          </w:p>
        </w:tc>
      </w:tr>
    </w:tbl>
    <w:p w14:paraId="548143E6" w14:textId="19B2DA49" w:rsidR="4A357756" w:rsidRPr="00DF487F" w:rsidRDefault="4A357756" w:rsidP="12A4C00E">
      <w:pPr>
        <w:spacing w:line="276" w:lineRule="auto"/>
        <w:rPr>
          <w:rFonts w:eastAsia="Aptos" w:cs="Arial"/>
          <w:lang w:val="cy-GB"/>
        </w:rPr>
      </w:pPr>
    </w:p>
    <w:p w14:paraId="06FE33EC" w14:textId="77777777" w:rsidR="003C7335" w:rsidRPr="00DF487F" w:rsidRDefault="003C7335" w:rsidP="12A4C00E">
      <w:pPr>
        <w:spacing w:line="276" w:lineRule="auto"/>
        <w:rPr>
          <w:rFonts w:eastAsia="Arial" w:cs="Arial"/>
          <w:lang w:val="cy-GB"/>
        </w:rPr>
        <w:sectPr w:rsidR="003C7335" w:rsidRPr="00DF487F" w:rsidSect="00CC0EDC">
          <w:headerReference w:type="default" r:id="rId13"/>
          <w:footerReference w:type="default" r:id="rId14"/>
          <w:pgSz w:w="11906" w:h="16838"/>
          <w:pgMar w:top="1440" w:right="1274" w:bottom="1135" w:left="1134" w:header="720" w:footer="170" w:gutter="0"/>
          <w:pgBorders w:offsetFrom="page">
            <w:bottom w:val="single" w:sz="18" w:space="24" w:color="005C4F" w:themeColor="accent1"/>
          </w:pgBorders>
          <w:cols w:space="720"/>
          <w:docGrid w:linePitch="360"/>
        </w:sectPr>
      </w:pPr>
    </w:p>
    <w:p w14:paraId="0F2805F9" w14:textId="4E3695E7" w:rsidR="00903859" w:rsidRDefault="00903859" w:rsidP="00903859">
      <w:pPr>
        <w:pStyle w:val="NoSpacing"/>
        <w:shd w:val="clear" w:color="auto" w:fill="F2F2F2" w:themeFill="background1" w:themeFillShade="F2"/>
        <w:rPr>
          <w:rFonts w:eastAsia="Arial" w:cs="Arial"/>
          <w:lang w:val="cy-GB"/>
        </w:rPr>
      </w:pPr>
      <w:r w:rsidRPr="00DF487F">
        <w:rPr>
          <w:rFonts w:eastAsia="Arial" w:cs="Arial"/>
          <w:b/>
          <w:bCs/>
          <w:lang w:val="cy-GB"/>
        </w:rPr>
        <w:lastRenderedPageBreak/>
        <w:t xml:space="preserve">Medr/2025/15: </w:t>
      </w:r>
      <w:r>
        <w:rPr>
          <w:rFonts w:eastAsia="Arial" w:cs="Arial"/>
          <w:b/>
          <w:bCs/>
          <w:lang w:val="cy-GB"/>
        </w:rPr>
        <w:t>Atodiad</w:t>
      </w:r>
      <w:r w:rsidRPr="00DF487F">
        <w:rPr>
          <w:rFonts w:eastAsia="Arial" w:cs="Arial"/>
          <w:b/>
          <w:bCs/>
          <w:lang w:val="cy-GB"/>
        </w:rPr>
        <w:t xml:space="preserve"> B – </w:t>
      </w:r>
      <w:r>
        <w:rPr>
          <w:rFonts w:eastAsia="Arial" w:cs="Arial"/>
          <w:b/>
          <w:bCs/>
          <w:lang w:val="cy-GB"/>
        </w:rPr>
        <w:t>Manylion gwariant gwirioneddol</w:t>
      </w:r>
    </w:p>
    <w:p w14:paraId="17D9E80B" w14:textId="77777777" w:rsidR="00903859" w:rsidRDefault="00903859" w:rsidP="00903859">
      <w:pPr>
        <w:pStyle w:val="NoSpacing"/>
        <w:rPr>
          <w:rFonts w:eastAsia="Arial" w:cs="Arial"/>
          <w:lang w:val="cy-GB"/>
        </w:rPr>
      </w:pPr>
    </w:p>
    <w:p w14:paraId="01D81BEE" w14:textId="62D1709B" w:rsidR="004A7CB5" w:rsidRDefault="00BA4DCF" w:rsidP="00903859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Wrth gwblhau’r tabl hwn, defnyddiwch y cyfeirnodau categori perthnasol ar gyfer gwariant refeniw o adran </w:t>
      </w:r>
      <w:r w:rsidR="004A7CB5" w:rsidRPr="00DF487F">
        <w:rPr>
          <w:rFonts w:eastAsia="Arial" w:cs="Arial"/>
          <w:lang w:val="cy-GB"/>
        </w:rPr>
        <w:t xml:space="preserve">1. </w:t>
      </w:r>
      <w:r w:rsidR="001E43A7">
        <w:rPr>
          <w:rFonts w:eastAsia="Arial" w:cs="Arial"/>
          <w:lang w:val="cy-GB"/>
        </w:rPr>
        <w:t>Gellir ychwanegu rhagor o resi, os oes angen</w:t>
      </w:r>
      <w:r w:rsidR="004A7CB5" w:rsidRPr="00DF487F">
        <w:rPr>
          <w:rFonts w:eastAsia="Arial" w:cs="Arial"/>
          <w:lang w:val="cy-GB"/>
        </w:rPr>
        <w:t xml:space="preserve">. </w:t>
      </w:r>
      <w:r w:rsidR="008E2826">
        <w:rPr>
          <w:rFonts w:eastAsia="Arial" w:cs="Arial"/>
          <w:lang w:val="cy-GB"/>
        </w:rPr>
        <w:t>Os yw’n well gennych gyflwyno’r wybodaeth hon ar ffurf taenlen, defnyddiwch yr un cynllun a phenawdau</w:t>
      </w:r>
      <w:r w:rsidR="004A7CB5" w:rsidRPr="00DF487F">
        <w:rPr>
          <w:rFonts w:eastAsia="Arial" w:cs="Arial"/>
          <w:lang w:val="cy-GB"/>
        </w:rPr>
        <w:t>.</w:t>
      </w:r>
    </w:p>
    <w:p w14:paraId="146F587B" w14:textId="77777777" w:rsidR="00903859" w:rsidRPr="00DF487F" w:rsidRDefault="00903859" w:rsidP="00903859">
      <w:pPr>
        <w:pStyle w:val="NoSpacing"/>
        <w:rPr>
          <w:rFonts w:eastAsia="Arial" w:cs="Arial"/>
          <w:lang w:val="cy-GB"/>
        </w:rPr>
      </w:pPr>
    </w:p>
    <w:p w14:paraId="5AB435C7" w14:textId="4A82A328" w:rsidR="004A7CB5" w:rsidRDefault="004E2F60" w:rsidP="00903859">
      <w:pPr>
        <w:pStyle w:val="NoSpacing"/>
        <w:rPr>
          <w:rFonts w:eastAsia="Arial" w:cs="Arial"/>
          <w:lang w:val="cy-GB"/>
        </w:rPr>
      </w:pPr>
      <w:r w:rsidRPr="00903859">
        <w:rPr>
          <w:lang w:val="cy-GB"/>
        </w:rPr>
        <w:t>Sylwer</w:t>
      </w:r>
      <w:r>
        <w:rPr>
          <w:rFonts w:eastAsia="Arial" w:cs="Arial"/>
          <w:lang w:val="cy-GB"/>
        </w:rPr>
        <w:t>, os cynhwysir costau staff, nid yw enwau unigolion (h.y. data personol) yn ofynnol ar gyfer y ffurflen hon. Eich sefydliad sy’n gyfrifol am sicrhau y gellid darparu rhagor o wybodaeth ategol pe gofynnid (e.e. fel sampl at ddibenion archwilio</w:t>
      </w:r>
      <w:r w:rsidR="004A7CB5" w:rsidRPr="00DF487F">
        <w:rPr>
          <w:rFonts w:eastAsia="Arial" w:cs="Arial"/>
          <w:lang w:val="cy-GB"/>
        </w:rPr>
        <w:t>).</w:t>
      </w:r>
    </w:p>
    <w:p w14:paraId="4E9E4094" w14:textId="77777777" w:rsidR="00903859" w:rsidRPr="00DF487F" w:rsidRDefault="00903859" w:rsidP="00903859">
      <w:pPr>
        <w:pStyle w:val="NoSpacing"/>
        <w:rPr>
          <w:rFonts w:eastAsia="Arial" w:cs="Arial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080"/>
        <w:gridCol w:w="2268"/>
        <w:gridCol w:w="2340"/>
      </w:tblGrid>
      <w:tr w:rsidR="004A7CB5" w:rsidRPr="00DF487F" w14:paraId="6CC03922" w14:textId="77777777" w:rsidTr="00B32CCA">
        <w:tc>
          <w:tcPr>
            <w:tcW w:w="1980" w:type="dxa"/>
            <w:shd w:val="clear" w:color="auto" w:fill="FFEB8F" w:themeFill="accent3"/>
          </w:tcPr>
          <w:p w14:paraId="4E7FF59A" w14:textId="7BC22F26" w:rsidR="004A7CB5" w:rsidRPr="00DF487F" w:rsidRDefault="009A6AC5" w:rsidP="00903859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Cyf. categori</w:t>
            </w:r>
            <w:r w:rsidR="004A7CB5" w:rsidRPr="00DF487F">
              <w:rPr>
                <w:rFonts w:eastAsia="Arial" w:cs="Arial"/>
                <w:b/>
                <w:bCs/>
                <w:lang w:val="cy-GB"/>
              </w:rPr>
              <w:t>:</w:t>
            </w:r>
          </w:p>
          <w:p w14:paraId="1DFDEB6A" w14:textId="0BDA3D1A" w:rsidR="004A7CB5" w:rsidRPr="00DF487F" w:rsidRDefault="004A7CB5" w:rsidP="00903859">
            <w:pPr>
              <w:spacing w:before="40" w:after="40"/>
              <w:rPr>
                <w:rFonts w:eastAsia="Arial" w:cs="Arial"/>
                <w:i/>
                <w:iCs/>
                <w:lang w:val="cy-GB"/>
              </w:rPr>
            </w:pPr>
            <w:r w:rsidRPr="00DF487F">
              <w:rPr>
                <w:rFonts w:eastAsia="Arial" w:cs="Arial"/>
                <w:i/>
                <w:iCs/>
                <w:lang w:val="cy-GB"/>
              </w:rPr>
              <w:t>(R1</w:t>
            </w:r>
            <w:r w:rsidR="001721F6" w:rsidRPr="00DF487F">
              <w:rPr>
                <w:rFonts w:eastAsia="Arial" w:cs="Arial"/>
                <w:i/>
                <w:iCs/>
                <w:lang w:val="cy-GB"/>
              </w:rPr>
              <w:t xml:space="preserve">, </w:t>
            </w:r>
            <w:r w:rsidRPr="00DF487F">
              <w:rPr>
                <w:rFonts w:eastAsia="Arial" w:cs="Arial"/>
                <w:i/>
                <w:iCs/>
                <w:lang w:val="cy-GB"/>
              </w:rPr>
              <w:t>R2</w:t>
            </w:r>
            <w:r w:rsidR="001721F6" w:rsidRPr="00DF487F">
              <w:rPr>
                <w:rFonts w:eastAsia="Arial" w:cs="Arial"/>
                <w:i/>
                <w:iCs/>
                <w:lang w:val="cy-GB"/>
              </w:rPr>
              <w:t xml:space="preserve"> </w:t>
            </w:r>
            <w:r w:rsidR="009A6AC5">
              <w:rPr>
                <w:rFonts w:eastAsia="Arial" w:cs="Arial"/>
                <w:i/>
                <w:iCs/>
                <w:lang w:val="cy-GB"/>
              </w:rPr>
              <w:t>neu</w:t>
            </w:r>
            <w:r w:rsidR="001721F6" w:rsidRPr="00DF487F">
              <w:rPr>
                <w:rFonts w:eastAsia="Arial" w:cs="Arial"/>
                <w:i/>
                <w:iCs/>
                <w:lang w:val="cy-GB"/>
              </w:rPr>
              <w:t xml:space="preserve"> R3</w:t>
            </w:r>
            <w:r w:rsidRPr="00DF487F">
              <w:rPr>
                <w:rFonts w:eastAsia="Arial" w:cs="Arial"/>
                <w:i/>
                <w:iCs/>
                <w:lang w:val="cy-GB"/>
              </w:rPr>
              <w:t>)</w:t>
            </w:r>
          </w:p>
        </w:tc>
        <w:tc>
          <w:tcPr>
            <w:tcW w:w="8080" w:type="dxa"/>
            <w:shd w:val="clear" w:color="auto" w:fill="FFEB8F" w:themeFill="accent3"/>
          </w:tcPr>
          <w:p w14:paraId="313D0C83" w14:textId="3742025B" w:rsidR="004A7CB5" w:rsidRPr="00DF487F" w:rsidRDefault="00FD1987" w:rsidP="00903859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Pennawd y Prosiect neu’r Gweithgaredd a chrynodeb o’r gwariant</w:t>
            </w:r>
            <w:r w:rsidR="004A7CB5" w:rsidRPr="00DF487F">
              <w:rPr>
                <w:rFonts w:eastAsia="Arial" w:cs="Arial"/>
                <w:b/>
                <w:bCs/>
                <w:lang w:val="cy-GB"/>
              </w:rPr>
              <w:t>:</w:t>
            </w:r>
          </w:p>
          <w:p w14:paraId="0E15D09D" w14:textId="09F60873" w:rsidR="004A7CB5" w:rsidRPr="00DF487F" w:rsidRDefault="00917FBF" w:rsidP="00903859">
            <w:pPr>
              <w:spacing w:before="40" w:after="40"/>
              <w:rPr>
                <w:rFonts w:eastAsia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Defnyddiwch resi ar wahân ar gyfer pob prosiect neu weithgaredd newydd. Gallai mathau o wariant gynnwys ymgynghoriaeth, amser staff, a.y.b.</w:t>
            </w:r>
          </w:p>
        </w:tc>
        <w:tc>
          <w:tcPr>
            <w:tcW w:w="2268" w:type="dxa"/>
            <w:shd w:val="clear" w:color="auto" w:fill="FFEB8F" w:themeFill="accent3"/>
          </w:tcPr>
          <w:p w14:paraId="7B1B7C7A" w14:textId="77777777" w:rsidR="0044416D" w:rsidRPr="008D26D1" w:rsidRDefault="0044416D" w:rsidP="00903859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Nifer</w:t>
            </w:r>
            <w:r w:rsidRPr="008D26D1">
              <w:rPr>
                <w:rFonts w:eastAsia="Arial" w:cs="Arial"/>
                <w:b/>
                <w:bCs/>
                <w:lang w:val="cy-GB"/>
              </w:rPr>
              <w:t>:</w:t>
            </w:r>
          </w:p>
          <w:p w14:paraId="33114431" w14:textId="68833DD1" w:rsidR="004A7CB5" w:rsidRPr="00DF487F" w:rsidRDefault="0044416D" w:rsidP="00903859">
            <w:pPr>
              <w:spacing w:before="40" w:after="40"/>
              <w:rPr>
                <w:rFonts w:eastAsia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(lle y bo’n berthnasol; e.e. nifer y diwrnodau</w:t>
            </w:r>
            <w:r w:rsidR="004A7CB5" w:rsidRPr="00DF487F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)</w:t>
            </w:r>
          </w:p>
        </w:tc>
        <w:tc>
          <w:tcPr>
            <w:tcW w:w="2340" w:type="dxa"/>
            <w:shd w:val="clear" w:color="auto" w:fill="FFEB8F" w:themeFill="accent3"/>
          </w:tcPr>
          <w:p w14:paraId="3871DE73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 w:rsidRPr="00DF487F">
              <w:rPr>
                <w:rFonts w:eastAsia="Arial" w:cs="Arial"/>
                <w:b/>
                <w:bCs/>
                <w:lang w:val="cy-GB"/>
              </w:rPr>
              <w:t>Cost:</w:t>
            </w:r>
          </w:p>
          <w:p w14:paraId="036FA2AB" w14:textId="11F609AF" w:rsidR="004A7CB5" w:rsidRPr="00DF487F" w:rsidRDefault="00EE774D" w:rsidP="00903859">
            <w:pPr>
              <w:spacing w:before="40" w:after="40"/>
              <w:rPr>
                <w:rFonts w:eastAsia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Is-gyfanswm y rhes</w:t>
            </w:r>
          </w:p>
        </w:tc>
      </w:tr>
      <w:tr w:rsidR="004A7CB5" w:rsidRPr="00DF487F" w14:paraId="114A86FC" w14:textId="77777777" w:rsidTr="00B32CCA">
        <w:tc>
          <w:tcPr>
            <w:tcW w:w="1980" w:type="dxa"/>
          </w:tcPr>
          <w:p w14:paraId="255CC457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72E50229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5690E6D0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FF3A696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5FA344D8" w14:textId="77777777" w:rsidTr="00B32CCA">
        <w:tc>
          <w:tcPr>
            <w:tcW w:w="1980" w:type="dxa"/>
          </w:tcPr>
          <w:p w14:paraId="732937C0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0F4CC886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0FB57541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3F5FF769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0D98A776" w14:textId="77777777" w:rsidTr="00B32CCA">
        <w:tc>
          <w:tcPr>
            <w:tcW w:w="1980" w:type="dxa"/>
          </w:tcPr>
          <w:p w14:paraId="1594FA2C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0F4E2C73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450BEFAD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75F686A7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07A34313" w14:textId="77777777" w:rsidTr="00B32CCA">
        <w:tc>
          <w:tcPr>
            <w:tcW w:w="1980" w:type="dxa"/>
          </w:tcPr>
          <w:p w14:paraId="345D17D5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72682888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20E7E7AA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7BAF1AC7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438AAB5B" w14:textId="77777777" w:rsidTr="00B32CCA">
        <w:tc>
          <w:tcPr>
            <w:tcW w:w="1980" w:type="dxa"/>
          </w:tcPr>
          <w:p w14:paraId="1D50F045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451E3BAB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33E3D63B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469E575F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043754D0" w14:textId="77777777" w:rsidTr="00B32CCA">
        <w:tc>
          <w:tcPr>
            <w:tcW w:w="1980" w:type="dxa"/>
          </w:tcPr>
          <w:p w14:paraId="39DCA5B7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60CE2748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5FC5F223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47E701A8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1A42A643" w14:textId="77777777" w:rsidTr="00B32CCA">
        <w:tc>
          <w:tcPr>
            <w:tcW w:w="1980" w:type="dxa"/>
          </w:tcPr>
          <w:p w14:paraId="59BD6DAD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532575F1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5F2A6E33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79D27796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1FDFEEE7" w14:textId="77777777" w:rsidTr="00B32CCA">
        <w:tc>
          <w:tcPr>
            <w:tcW w:w="1980" w:type="dxa"/>
          </w:tcPr>
          <w:p w14:paraId="09F11A0E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01814A08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5801B832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55044535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71D2D09C" w14:textId="77777777" w:rsidTr="00B32CCA">
        <w:tc>
          <w:tcPr>
            <w:tcW w:w="1980" w:type="dxa"/>
          </w:tcPr>
          <w:p w14:paraId="6CDCD5ED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6F07E645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1D19EAF7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657CFFD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3158AD95" w14:textId="77777777" w:rsidTr="00B32CCA">
        <w:tc>
          <w:tcPr>
            <w:tcW w:w="1980" w:type="dxa"/>
          </w:tcPr>
          <w:p w14:paraId="3F99D740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0BE37F5B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31997604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67513485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35AA8D21" w14:textId="77777777" w:rsidTr="00B32CCA">
        <w:tc>
          <w:tcPr>
            <w:tcW w:w="1980" w:type="dxa"/>
          </w:tcPr>
          <w:p w14:paraId="3207E9BF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749F1C33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1709CC3D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6DECEF70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62DEBD08" w14:textId="77777777" w:rsidTr="00B32CCA">
        <w:tc>
          <w:tcPr>
            <w:tcW w:w="1980" w:type="dxa"/>
          </w:tcPr>
          <w:p w14:paraId="6AF50520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080" w:type="dxa"/>
          </w:tcPr>
          <w:p w14:paraId="54D28A2B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268" w:type="dxa"/>
          </w:tcPr>
          <w:p w14:paraId="2C0B830A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50AEF44B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A7CB5" w:rsidRPr="00DF487F" w14:paraId="5792384D" w14:textId="77777777" w:rsidTr="00B32CCA">
        <w:tc>
          <w:tcPr>
            <w:tcW w:w="12328" w:type="dxa"/>
            <w:gridSpan w:val="3"/>
            <w:shd w:val="clear" w:color="auto" w:fill="F0F0F0" w:themeFill="background2"/>
          </w:tcPr>
          <w:p w14:paraId="1606C94E" w14:textId="03AF7041" w:rsidR="004A7CB5" w:rsidRPr="00DF487F" w:rsidRDefault="000A0287" w:rsidP="00903859">
            <w:pPr>
              <w:spacing w:before="40" w:after="40"/>
              <w:jc w:val="right"/>
              <w:rPr>
                <w:rFonts w:eastAsia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eastAsia="Arial" w:cs="Arial"/>
                <w:b/>
                <w:bCs/>
                <w:sz w:val="28"/>
                <w:szCs w:val="28"/>
                <w:lang w:val="cy-GB"/>
              </w:rPr>
              <w:t>Cyfanswm gwariant refeniw a ysgwyddwyd</w:t>
            </w:r>
          </w:p>
        </w:tc>
        <w:tc>
          <w:tcPr>
            <w:tcW w:w="2340" w:type="dxa"/>
          </w:tcPr>
          <w:p w14:paraId="1D65704F" w14:textId="77777777" w:rsidR="004A7CB5" w:rsidRPr="00DF487F" w:rsidRDefault="004A7CB5" w:rsidP="00903859">
            <w:pPr>
              <w:spacing w:before="40" w:after="40"/>
              <w:rPr>
                <w:rFonts w:eastAsia="Arial" w:cs="Arial"/>
                <w:b/>
                <w:bCs/>
                <w:sz w:val="28"/>
                <w:szCs w:val="28"/>
                <w:lang w:val="cy-GB"/>
              </w:rPr>
            </w:pPr>
            <w:r w:rsidRPr="00DF487F">
              <w:rPr>
                <w:rFonts w:eastAsia="Arial" w:cs="Arial"/>
                <w:b/>
                <w:bCs/>
                <w:sz w:val="28"/>
                <w:szCs w:val="28"/>
                <w:lang w:val="cy-GB"/>
              </w:rPr>
              <w:t>£</w:t>
            </w:r>
          </w:p>
        </w:tc>
      </w:tr>
    </w:tbl>
    <w:p w14:paraId="2F96EAF0" w14:textId="76EC3ACC" w:rsidR="4A357756" w:rsidRPr="00903859" w:rsidRDefault="4A357756" w:rsidP="00903859">
      <w:pPr>
        <w:pStyle w:val="NoSpacing"/>
        <w:rPr>
          <w:lang w:val="cy-GB"/>
        </w:rPr>
      </w:pPr>
    </w:p>
    <w:sectPr w:rsidR="4A357756" w:rsidRPr="00903859" w:rsidSect="00903859">
      <w:pgSz w:w="16838" w:h="11906" w:orient="landscape"/>
      <w:pgMar w:top="1440" w:right="1080" w:bottom="1440" w:left="1080" w:header="720" w:footer="720" w:gutter="0"/>
      <w:pgBorders w:offsetFrom="page">
        <w:bottom w:val="single" w:sz="18" w:space="24" w:color="005C4F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2DD7" w14:textId="77777777" w:rsidR="00B46235" w:rsidRDefault="00B46235" w:rsidP="005E693E">
      <w:pPr>
        <w:spacing w:after="0" w:line="240" w:lineRule="auto"/>
      </w:pPr>
      <w:r>
        <w:separator/>
      </w:r>
    </w:p>
  </w:endnote>
  <w:endnote w:type="continuationSeparator" w:id="0">
    <w:p w14:paraId="1BF7AB22" w14:textId="77777777" w:rsidR="00B46235" w:rsidRDefault="00B46235" w:rsidP="005E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823588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2"/>
      </w:rPr>
    </w:sdtEndPr>
    <w:sdtContent>
      <w:p w14:paraId="4385CA23" w14:textId="4BB3952F" w:rsidR="00903859" w:rsidRPr="00903859" w:rsidRDefault="00903859" w:rsidP="00903859">
        <w:pPr>
          <w:pStyle w:val="Footer"/>
          <w:jc w:val="right"/>
          <w:rPr>
            <w:b/>
            <w:bCs/>
            <w:color w:val="005C4F" w:themeColor="accent1"/>
            <w:sz w:val="22"/>
            <w:szCs w:val="22"/>
          </w:rPr>
        </w:pPr>
        <w:r w:rsidRPr="00903859">
          <w:rPr>
            <w:b/>
            <w:bCs/>
            <w:color w:val="005C4F" w:themeColor="accent1"/>
            <w:sz w:val="22"/>
            <w:szCs w:val="22"/>
          </w:rPr>
          <w:fldChar w:fldCharType="begin"/>
        </w:r>
        <w:r w:rsidRPr="00903859">
          <w:rPr>
            <w:b/>
            <w:bCs/>
            <w:color w:val="005C4F" w:themeColor="accent1"/>
            <w:sz w:val="22"/>
            <w:szCs w:val="22"/>
          </w:rPr>
          <w:instrText>PAGE   \* MERGEFORMAT</w:instrText>
        </w:r>
        <w:r w:rsidRPr="00903859">
          <w:rPr>
            <w:b/>
            <w:bCs/>
            <w:color w:val="005C4F" w:themeColor="accent1"/>
            <w:sz w:val="22"/>
            <w:szCs w:val="22"/>
          </w:rPr>
          <w:fldChar w:fldCharType="separate"/>
        </w:r>
        <w:r w:rsidRPr="00903859">
          <w:rPr>
            <w:b/>
            <w:bCs/>
            <w:color w:val="005C4F" w:themeColor="accent1"/>
            <w:sz w:val="22"/>
            <w:szCs w:val="22"/>
          </w:rPr>
          <w:t>2</w:t>
        </w:r>
        <w:r w:rsidRPr="00903859">
          <w:rPr>
            <w:b/>
            <w:bCs/>
            <w:color w:val="005C4F" w:themeColor="accent1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1BA1" w14:textId="77777777" w:rsidR="00B46235" w:rsidRDefault="00B46235" w:rsidP="005E693E">
      <w:pPr>
        <w:spacing w:after="0" w:line="240" w:lineRule="auto"/>
      </w:pPr>
      <w:r>
        <w:separator/>
      </w:r>
    </w:p>
  </w:footnote>
  <w:footnote w:type="continuationSeparator" w:id="0">
    <w:p w14:paraId="40AAE983" w14:textId="77777777" w:rsidR="00B46235" w:rsidRDefault="00B46235" w:rsidP="005E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F1F7" w14:textId="31B3DBCC" w:rsidR="005E693E" w:rsidRDefault="005E693E" w:rsidP="005E693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626E27" wp14:editId="48D0AEBF">
          <wp:simplePos x="0" y="0"/>
          <wp:positionH relativeFrom="column">
            <wp:posOffset>4569460</wp:posOffset>
          </wp:positionH>
          <wp:positionV relativeFrom="paragraph">
            <wp:posOffset>-342900</wp:posOffset>
          </wp:positionV>
          <wp:extent cx="1408298" cy="664522"/>
          <wp:effectExtent l="0" t="0" r="1905" b="2540"/>
          <wp:wrapNone/>
          <wp:docPr id="1630143054" name="drawing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97026" name="drawing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298" cy="664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362166" w14:textId="77777777" w:rsidR="005E693E" w:rsidRDefault="005E6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4CB8"/>
    <w:multiLevelType w:val="hybridMultilevel"/>
    <w:tmpl w:val="D648028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FD4401"/>
    <w:multiLevelType w:val="hybridMultilevel"/>
    <w:tmpl w:val="390C0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EABAC"/>
    <w:multiLevelType w:val="hybridMultilevel"/>
    <w:tmpl w:val="CF800366"/>
    <w:lvl w:ilvl="0" w:tplc="DFC8B2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C2D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45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21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22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42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1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28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CF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52460"/>
    <w:multiLevelType w:val="hybridMultilevel"/>
    <w:tmpl w:val="95369CF2"/>
    <w:lvl w:ilvl="0" w:tplc="7CFEA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BA5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E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86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05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A2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62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2D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2B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94805">
    <w:abstractNumId w:val="3"/>
  </w:num>
  <w:num w:numId="2" w16cid:durableId="1901475422">
    <w:abstractNumId w:val="2"/>
  </w:num>
  <w:num w:numId="3" w16cid:durableId="1374965266">
    <w:abstractNumId w:val="1"/>
  </w:num>
  <w:num w:numId="4" w16cid:durableId="1740743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Reilly">
    <w15:presenceInfo w15:providerId="AD" w15:userId="S::hannah.reilly@medr.cymru::686765ad-52c4-4ab3-ac11-69c66ccc09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F02A5B"/>
    <w:rsid w:val="00005EFD"/>
    <w:rsid w:val="00021D59"/>
    <w:rsid w:val="00083A61"/>
    <w:rsid w:val="00093A03"/>
    <w:rsid w:val="000957EF"/>
    <w:rsid w:val="000A0287"/>
    <w:rsid w:val="000C27D9"/>
    <w:rsid w:val="00117A85"/>
    <w:rsid w:val="0014153B"/>
    <w:rsid w:val="0016473B"/>
    <w:rsid w:val="001721F6"/>
    <w:rsid w:val="00182B4C"/>
    <w:rsid w:val="001D4B57"/>
    <w:rsid w:val="001E3760"/>
    <w:rsid w:val="001E43A7"/>
    <w:rsid w:val="00201EE0"/>
    <w:rsid w:val="00205609"/>
    <w:rsid w:val="00235F23"/>
    <w:rsid w:val="0024422F"/>
    <w:rsid w:val="002469E7"/>
    <w:rsid w:val="0026460D"/>
    <w:rsid w:val="002710EA"/>
    <w:rsid w:val="00280252"/>
    <w:rsid w:val="002A1E1A"/>
    <w:rsid w:val="002A6502"/>
    <w:rsid w:val="002A681C"/>
    <w:rsid w:val="002A73D6"/>
    <w:rsid w:val="002B3605"/>
    <w:rsid w:val="00304B94"/>
    <w:rsid w:val="003070DE"/>
    <w:rsid w:val="00310161"/>
    <w:rsid w:val="003108AF"/>
    <w:rsid w:val="00313A1E"/>
    <w:rsid w:val="0032192B"/>
    <w:rsid w:val="00352CCE"/>
    <w:rsid w:val="003574F4"/>
    <w:rsid w:val="00365170"/>
    <w:rsid w:val="00371679"/>
    <w:rsid w:val="00377CAD"/>
    <w:rsid w:val="003C7335"/>
    <w:rsid w:val="003E2006"/>
    <w:rsid w:val="003F2FDD"/>
    <w:rsid w:val="00403786"/>
    <w:rsid w:val="0040716E"/>
    <w:rsid w:val="00414193"/>
    <w:rsid w:val="00415B4C"/>
    <w:rsid w:val="00424208"/>
    <w:rsid w:val="0043681D"/>
    <w:rsid w:val="0044416D"/>
    <w:rsid w:val="00447C3D"/>
    <w:rsid w:val="00455CE6"/>
    <w:rsid w:val="00485B95"/>
    <w:rsid w:val="004A7CB5"/>
    <w:rsid w:val="004A7E06"/>
    <w:rsid w:val="004D639C"/>
    <w:rsid w:val="004E2F60"/>
    <w:rsid w:val="004F7529"/>
    <w:rsid w:val="005003F1"/>
    <w:rsid w:val="005269F2"/>
    <w:rsid w:val="00526BC3"/>
    <w:rsid w:val="0053616E"/>
    <w:rsid w:val="005A3B43"/>
    <w:rsid w:val="005E1C22"/>
    <w:rsid w:val="005E693E"/>
    <w:rsid w:val="005E6A0A"/>
    <w:rsid w:val="005F292C"/>
    <w:rsid w:val="0060527B"/>
    <w:rsid w:val="00614FC0"/>
    <w:rsid w:val="00693B8F"/>
    <w:rsid w:val="006B65B8"/>
    <w:rsid w:val="006D2264"/>
    <w:rsid w:val="00720674"/>
    <w:rsid w:val="00742AE3"/>
    <w:rsid w:val="00745FEC"/>
    <w:rsid w:val="007616B4"/>
    <w:rsid w:val="007864F8"/>
    <w:rsid w:val="007953B4"/>
    <w:rsid w:val="007977C5"/>
    <w:rsid w:val="007D7533"/>
    <w:rsid w:val="00812C32"/>
    <w:rsid w:val="00815B7A"/>
    <w:rsid w:val="008477E0"/>
    <w:rsid w:val="008479F2"/>
    <w:rsid w:val="0089531D"/>
    <w:rsid w:val="0089721C"/>
    <w:rsid w:val="008A5B80"/>
    <w:rsid w:val="008B354D"/>
    <w:rsid w:val="008E22C5"/>
    <w:rsid w:val="008E2826"/>
    <w:rsid w:val="008E35AE"/>
    <w:rsid w:val="008E438D"/>
    <w:rsid w:val="008E6795"/>
    <w:rsid w:val="00903859"/>
    <w:rsid w:val="00917FBF"/>
    <w:rsid w:val="0093074C"/>
    <w:rsid w:val="00933126"/>
    <w:rsid w:val="0093369D"/>
    <w:rsid w:val="00937525"/>
    <w:rsid w:val="00954246"/>
    <w:rsid w:val="00956AAA"/>
    <w:rsid w:val="0098368B"/>
    <w:rsid w:val="00984C9C"/>
    <w:rsid w:val="009927D5"/>
    <w:rsid w:val="009966FD"/>
    <w:rsid w:val="009A6AC5"/>
    <w:rsid w:val="009F3030"/>
    <w:rsid w:val="00A06C12"/>
    <w:rsid w:val="00A2423E"/>
    <w:rsid w:val="00A26274"/>
    <w:rsid w:val="00A42722"/>
    <w:rsid w:val="00A53C31"/>
    <w:rsid w:val="00A553D6"/>
    <w:rsid w:val="00AB0B82"/>
    <w:rsid w:val="00AC50EA"/>
    <w:rsid w:val="00AD252F"/>
    <w:rsid w:val="00AE234A"/>
    <w:rsid w:val="00B13C55"/>
    <w:rsid w:val="00B16547"/>
    <w:rsid w:val="00B230D1"/>
    <w:rsid w:val="00B46235"/>
    <w:rsid w:val="00B6514A"/>
    <w:rsid w:val="00BA4DCF"/>
    <w:rsid w:val="00BA786E"/>
    <w:rsid w:val="00BB69B3"/>
    <w:rsid w:val="00BD3540"/>
    <w:rsid w:val="00BE1CF1"/>
    <w:rsid w:val="00BE4218"/>
    <w:rsid w:val="00C172AC"/>
    <w:rsid w:val="00C27AA1"/>
    <w:rsid w:val="00C42C44"/>
    <w:rsid w:val="00C51F31"/>
    <w:rsid w:val="00C57789"/>
    <w:rsid w:val="00C6162E"/>
    <w:rsid w:val="00CC0EDC"/>
    <w:rsid w:val="00CC5286"/>
    <w:rsid w:val="00CD3485"/>
    <w:rsid w:val="00CD65B1"/>
    <w:rsid w:val="00CD7F6B"/>
    <w:rsid w:val="00CE1156"/>
    <w:rsid w:val="00CE5DAF"/>
    <w:rsid w:val="00CF6AF8"/>
    <w:rsid w:val="00D2195B"/>
    <w:rsid w:val="00D30AC0"/>
    <w:rsid w:val="00D95F64"/>
    <w:rsid w:val="00DA09CA"/>
    <w:rsid w:val="00DA465B"/>
    <w:rsid w:val="00DB1364"/>
    <w:rsid w:val="00DC55F2"/>
    <w:rsid w:val="00DE5266"/>
    <w:rsid w:val="00DF487F"/>
    <w:rsid w:val="00E12683"/>
    <w:rsid w:val="00E21A7D"/>
    <w:rsid w:val="00E33DC6"/>
    <w:rsid w:val="00EB2A15"/>
    <w:rsid w:val="00EB555D"/>
    <w:rsid w:val="00EC0D16"/>
    <w:rsid w:val="00EC3924"/>
    <w:rsid w:val="00ED24E2"/>
    <w:rsid w:val="00EE3EBC"/>
    <w:rsid w:val="00EE4657"/>
    <w:rsid w:val="00EE774D"/>
    <w:rsid w:val="00F07F2B"/>
    <w:rsid w:val="00F2656D"/>
    <w:rsid w:val="00F50794"/>
    <w:rsid w:val="00F52DD1"/>
    <w:rsid w:val="00F57202"/>
    <w:rsid w:val="00F77153"/>
    <w:rsid w:val="00F84C9F"/>
    <w:rsid w:val="00FA0C21"/>
    <w:rsid w:val="00FA4773"/>
    <w:rsid w:val="00FA4B06"/>
    <w:rsid w:val="00FB300B"/>
    <w:rsid w:val="00FC4099"/>
    <w:rsid w:val="00FD1987"/>
    <w:rsid w:val="00FE43B0"/>
    <w:rsid w:val="12A4C00E"/>
    <w:rsid w:val="17E6AC52"/>
    <w:rsid w:val="2779FBA2"/>
    <w:rsid w:val="4A357756"/>
    <w:rsid w:val="4DBB3301"/>
    <w:rsid w:val="4E9D47DD"/>
    <w:rsid w:val="56F02A5B"/>
    <w:rsid w:val="58350DC0"/>
    <w:rsid w:val="6312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2A5B"/>
  <w15:chartTrackingRefBased/>
  <w15:docId w15:val="{EC21355C-BD63-443E-9142-8459D251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85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A357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A35775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3E"/>
  </w:style>
  <w:style w:type="paragraph" w:styleId="Footer">
    <w:name w:val="footer"/>
    <w:basedOn w:val="Normal"/>
    <w:link w:val="FooterChar"/>
    <w:uiPriority w:val="99"/>
    <w:unhideWhenUsed/>
    <w:rsid w:val="005E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3E"/>
  </w:style>
  <w:style w:type="character" w:styleId="UnresolvedMention">
    <w:name w:val="Unresolved Mention"/>
    <w:basedOn w:val="DefaultParagraphFont"/>
    <w:uiPriority w:val="99"/>
    <w:semiHidden/>
    <w:unhideWhenUsed/>
    <w:rsid w:val="004141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7C3D"/>
    <w:pPr>
      <w:spacing w:after="0" w:line="240" w:lineRule="auto"/>
    </w:pPr>
  </w:style>
  <w:style w:type="paragraph" w:styleId="NoSpacing">
    <w:name w:val="No Spacing"/>
    <w:uiPriority w:val="1"/>
    <w:qFormat/>
    <w:rsid w:val="0090385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ysgudigidol@medr.cym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r.cymru/cy/Newyddion/medr-2025-15-cyllid-refeniw-digidol-ar-gyfer-sefydliadau-addysg-uwch-yn-2025-26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5" ma:contentTypeDescription="Create a new document." ma:contentTypeScope="" ma:versionID="c3efb567f3d4472f8501be1c583234cf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91270542a82c6940bcbc5cb04029af71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F32F-42D1-48B4-9292-0B5CFC070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50E88-E5F0-4F09-83B5-0F22D9747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231F1-FC39-4EEB-8179-F17F50FA5945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567d9d-1251-432f-a98b-e30b92dfcbcd"/>
    <ds:schemaRef ds:uri="a487242c-3ae8-4408-8791-e1f8d0403b0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600C7D-A169-4653-A415-FED100A1C6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5103</Characters>
  <Application>Microsoft Office Word</Application>
  <DocSecurity>0</DocSecurity>
  <Lines>212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Johnson</dc:creator>
  <cp:keywords/>
  <dc:description/>
  <cp:lastModifiedBy>Jane Gulliford</cp:lastModifiedBy>
  <cp:revision>13</cp:revision>
  <dcterms:created xsi:type="dcterms:W3CDTF">2026-02-23T14:31:00Z</dcterms:created>
  <dcterms:modified xsi:type="dcterms:W3CDTF">2026-02-23T14:57:00Z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MediaServiceImageTags">
    <vt:lpwstr/>
  </property>
</Properties>
</file>