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F07D" w14:textId="36990BE2" w:rsidR="00ED00A3" w:rsidRPr="00B94DA1" w:rsidRDefault="00B504D3" w:rsidP="00635EA6">
      <w:pPr>
        <w:ind w:left="0" w:firstLine="0"/>
        <w:jc w:val="center"/>
        <w:rPr>
          <w:b/>
          <w:color w:val="005C4F"/>
          <w:sz w:val="36"/>
          <w:szCs w:val="28"/>
        </w:rPr>
      </w:pPr>
      <w:r w:rsidRPr="00B94DA1">
        <w:rPr>
          <w:b/>
          <w:color w:val="005C4F"/>
          <w:sz w:val="40"/>
          <w:szCs w:val="28"/>
        </w:rPr>
        <w:t>Specific Course Designation Application Form</w:t>
      </w:r>
      <w:r w:rsidR="00F872F9" w:rsidRPr="00B94DA1">
        <w:rPr>
          <w:b/>
          <w:color w:val="005C4F"/>
          <w:sz w:val="40"/>
          <w:szCs w:val="28"/>
        </w:rPr>
        <w:t xml:space="preserve"> - SCITTs</w:t>
      </w:r>
    </w:p>
    <w:p w14:paraId="5723941F" w14:textId="77777777" w:rsidR="00FE3518" w:rsidRPr="00B94DA1" w:rsidRDefault="00FE3518" w:rsidP="00F26A06">
      <w:pPr>
        <w:jc w:val="center"/>
        <w:rPr>
          <w:b/>
          <w:sz w:val="32"/>
          <w:szCs w:val="28"/>
        </w:rPr>
      </w:pPr>
    </w:p>
    <w:p w14:paraId="59C23650" w14:textId="63379C17" w:rsidR="002923E8" w:rsidRPr="00B94DA1" w:rsidRDefault="00FB4312" w:rsidP="00C535D6">
      <w:pPr>
        <w:shd w:val="clear" w:color="auto" w:fill="D9BDFF"/>
        <w:tabs>
          <w:tab w:val="center" w:pos="7442"/>
          <w:tab w:val="right" w:pos="14884"/>
        </w:tabs>
        <w:ind w:left="0" w:firstLine="0"/>
        <w:rPr>
          <w:rFonts w:eastAsia="Times New Roman" w:cs="Arial"/>
          <w:b/>
          <w:sz w:val="32"/>
          <w:szCs w:val="24"/>
        </w:rPr>
      </w:pPr>
      <w:r w:rsidRPr="00B94DA1">
        <w:rPr>
          <w:rFonts w:eastAsia="Times New Roman" w:cs="Arial"/>
          <w:b/>
          <w:sz w:val="32"/>
          <w:szCs w:val="24"/>
        </w:rPr>
        <w:tab/>
      </w:r>
      <w:r w:rsidR="006A146B" w:rsidRPr="00B94DA1">
        <w:rPr>
          <w:rFonts w:eastAsia="Times New Roman" w:cs="Arial"/>
          <w:b/>
          <w:sz w:val="32"/>
          <w:szCs w:val="24"/>
        </w:rPr>
        <w:t>P</w:t>
      </w:r>
      <w:r w:rsidR="00837C83" w:rsidRPr="00B94DA1">
        <w:rPr>
          <w:rFonts w:eastAsia="Times New Roman" w:cs="Arial"/>
          <w:b/>
          <w:sz w:val="32"/>
          <w:szCs w:val="24"/>
        </w:rPr>
        <w:t>art</w:t>
      </w:r>
      <w:r w:rsidR="006A146B" w:rsidRPr="00B94DA1">
        <w:rPr>
          <w:rFonts w:eastAsia="Times New Roman" w:cs="Arial"/>
          <w:b/>
          <w:sz w:val="32"/>
          <w:szCs w:val="24"/>
        </w:rPr>
        <w:t xml:space="preserve"> </w:t>
      </w:r>
      <w:r w:rsidR="001D05A6" w:rsidRPr="00B94DA1">
        <w:rPr>
          <w:rFonts w:eastAsia="Times New Roman" w:cs="Arial"/>
          <w:b/>
          <w:sz w:val="32"/>
          <w:szCs w:val="24"/>
        </w:rPr>
        <w:t>A. F</w:t>
      </w:r>
      <w:r w:rsidR="00837C83" w:rsidRPr="00B94DA1">
        <w:rPr>
          <w:rFonts w:eastAsia="Times New Roman" w:cs="Arial"/>
          <w:b/>
          <w:sz w:val="32"/>
          <w:szCs w:val="24"/>
        </w:rPr>
        <w:t xml:space="preserve">ull details of SCITT </w:t>
      </w:r>
      <w:r w:rsidR="001D05A6" w:rsidRPr="00B94DA1">
        <w:rPr>
          <w:rFonts w:eastAsia="Times New Roman" w:cs="Arial"/>
          <w:b/>
          <w:sz w:val="32"/>
          <w:szCs w:val="24"/>
        </w:rPr>
        <w:t>(</w:t>
      </w:r>
      <w:r w:rsidR="001D05A6" w:rsidRPr="00B94DA1">
        <w:rPr>
          <w:rFonts w:eastAsia="Times New Roman" w:cs="Arial"/>
          <w:b/>
          <w:i/>
          <w:sz w:val="32"/>
          <w:szCs w:val="24"/>
        </w:rPr>
        <w:t>Para</w:t>
      </w:r>
      <w:r w:rsidR="00837C83" w:rsidRPr="00B94DA1">
        <w:rPr>
          <w:rFonts w:eastAsia="Times New Roman" w:cs="Arial"/>
          <w:b/>
          <w:i/>
          <w:sz w:val="32"/>
          <w:szCs w:val="24"/>
        </w:rPr>
        <w:t>graphs</w:t>
      </w:r>
      <w:r w:rsidR="001D05A6" w:rsidRPr="00B94DA1">
        <w:rPr>
          <w:rFonts w:eastAsia="Times New Roman" w:cs="Arial"/>
          <w:b/>
          <w:i/>
          <w:sz w:val="32"/>
          <w:szCs w:val="24"/>
        </w:rPr>
        <w:t xml:space="preserve"> </w:t>
      </w:r>
      <w:r w:rsidR="000739F7" w:rsidRPr="00B94DA1">
        <w:rPr>
          <w:rFonts w:eastAsia="Times New Roman" w:cs="Arial"/>
          <w:b/>
          <w:i/>
          <w:sz w:val="32"/>
          <w:szCs w:val="24"/>
        </w:rPr>
        <w:t>2</w:t>
      </w:r>
      <w:r w:rsidR="000C5B2D" w:rsidRPr="00B94DA1">
        <w:rPr>
          <w:rFonts w:eastAsia="Times New Roman" w:cs="Arial"/>
          <w:b/>
          <w:i/>
          <w:sz w:val="32"/>
          <w:szCs w:val="24"/>
        </w:rPr>
        <w:t>6</w:t>
      </w:r>
      <w:r w:rsidR="001D05A6" w:rsidRPr="00B94DA1">
        <w:rPr>
          <w:rFonts w:eastAsia="Times New Roman" w:cs="Arial"/>
          <w:b/>
          <w:i/>
          <w:sz w:val="32"/>
          <w:szCs w:val="24"/>
        </w:rPr>
        <w:t>-</w:t>
      </w:r>
      <w:r w:rsidR="000739F7" w:rsidRPr="00B94DA1">
        <w:rPr>
          <w:rFonts w:eastAsia="Times New Roman" w:cs="Arial"/>
          <w:b/>
          <w:i/>
          <w:sz w:val="32"/>
          <w:szCs w:val="24"/>
        </w:rPr>
        <w:t>2</w:t>
      </w:r>
      <w:r w:rsidR="000C5B2D" w:rsidRPr="00B94DA1">
        <w:rPr>
          <w:rFonts w:eastAsia="Times New Roman" w:cs="Arial"/>
          <w:b/>
          <w:i/>
          <w:sz w:val="32"/>
          <w:szCs w:val="24"/>
        </w:rPr>
        <w:t>8</w:t>
      </w:r>
      <w:r w:rsidR="001D05A6" w:rsidRPr="00B94DA1">
        <w:rPr>
          <w:rFonts w:eastAsia="Times New Roman" w:cs="Arial"/>
          <w:b/>
          <w:sz w:val="32"/>
          <w:szCs w:val="24"/>
        </w:rPr>
        <w:t>)</w:t>
      </w:r>
      <w:r w:rsidR="00635EA6" w:rsidRPr="00B94DA1">
        <w:rPr>
          <w:rFonts w:eastAsia="Times New Roman" w:cs="Arial"/>
          <w:b/>
          <w:sz w:val="32"/>
          <w:szCs w:val="24"/>
        </w:rPr>
        <w:br/>
      </w:r>
    </w:p>
    <w:p w14:paraId="4DFBDC23" w14:textId="77777777" w:rsidR="009448B6" w:rsidRPr="00B94DA1" w:rsidRDefault="009448B6" w:rsidP="009448B6">
      <w:pPr>
        <w:rPr>
          <w:rFonts w:eastAsia="Times New Roman" w:cs="Arial"/>
          <w:b/>
          <w:szCs w:val="24"/>
        </w:rPr>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828"/>
        <w:gridCol w:w="11057"/>
      </w:tblGrid>
      <w:tr w:rsidR="00ED00A3" w:rsidRPr="00B94DA1" w14:paraId="56E61B95" w14:textId="77777777" w:rsidTr="008C7466">
        <w:trPr>
          <w:trHeight w:val="400"/>
        </w:trPr>
        <w:tc>
          <w:tcPr>
            <w:tcW w:w="3828" w:type="dxa"/>
            <w:shd w:val="clear" w:color="auto" w:fill="F0F0F0"/>
            <w:vAlign w:val="center"/>
          </w:tcPr>
          <w:p w14:paraId="1B91B7A7" w14:textId="47D0F7DE" w:rsidR="00ED00A3" w:rsidRPr="00B94DA1" w:rsidRDefault="0000178A" w:rsidP="00B125A2">
            <w:pPr>
              <w:pStyle w:val="NoSpacing"/>
              <w:rPr>
                <w:b/>
              </w:rPr>
            </w:pPr>
            <w:r w:rsidRPr="00B94DA1">
              <w:rPr>
                <w:b/>
              </w:rPr>
              <w:t>SCITT</w:t>
            </w:r>
            <w:r w:rsidR="000A5F3B" w:rsidRPr="00B94DA1">
              <w:rPr>
                <w:b/>
              </w:rPr>
              <w:t xml:space="preserve"> </w:t>
            </w:r>
            <w:r w:rsidR="009F6E99" w:rsidRPr="00B94DA1">
              <w:rPr>
                <w:b/>
              </w:rPr>
              <w:t>name:</w:t>
            </w:r>
          </w:p>
        </w:tc>
        <w:tc>
          <w:tcPr>
            <w:tcW w:w="11057" w:type="dxa"/>
            <w:vAlign w:val="center"/>
          </w:tcPr>
          <w:p w14:paraId="403F4926" w14:textId="77777777" w:rsidR="00ED00A3" w:rsidRPr="00B94DA1" w:rsidRDefault="00ED00A3" w:rsidP="006E1343">
            <w:pPr>
              <w:pStyle w:val="NoSpacing"/>
              <w:jc w:val="center"/>
            </w:pPr>
          </w:p>
        </w:tc>
      </w:tr>
      <w:tr w:rsidR="001D05A6" w:rsidRPr="00B94DA1" w14:paraId="23FEB4C4" w14:textId="77777777" w:rsidTr="008C7466">
        <w:trPr>
          <w:trHeight w:val="400"/>
        </w:trPr>
        <w:tc>
          <w:tcPr>
            <w:tcW w:w="3828" w:type="dxa"/>
            <w:shd w:val="clear" w:color="auto" w:fill="F0F0F0"/>
            <w:vAlign w:val="center"/>
          </w:tcPr>
          <w:p w14:paraId="59F7D644" w14:textId="0FE485DB" w:rsidR="001D05A6" w:rsidRPr="00B94DA1" w:rsidRDefault="001D05A6" w:rsidP="00B125A2">
            <w:pPr>
              <w:pStyle w:val="NoSpacing"/>
              <w:rPr>
                <w:b/>
              </w:rPr>
            </w:pPr>
            <w:r w:rsidRPr="00B94DA1">
              <w:rPr>
                <w:rFonts w:cs="Arial"/>
                <w:b/>
                <w:szCs w:val="24"/>
              </w:rPr>
              <w:t>Any other names under which the applicant operates:</w:t>
            </w:r>
          </w:p>
        </w:tc>
        <w:tc>
          <w:tcPr>
            <w:tcW w:w="11057" w:type="dxa"/>
            <w:vAlign w:val="center"/>
          </w:tcPr>
          <w:p w14:paraId="13E3C4B9" w14:textId="77777777" w:rsidR="001D05A6" w:rsidRPr="00B94DA1" w:rsidRDefault="001D05A6" w:rsidP="006E1343">
            <w:pPr>
              <w:pStyle w:val="NoSpacing"/>
              <w:jc w:val="center"/>
            </w:pPr>
          </w:p>
        </w:tc>
      </w:tr>
      <w:tr w:rsidR="001D05A6" w:rsidRPr="00B94DA1" w14:paraId="0A856017" w14:textId="77777777" w:rsidTr="008C7466">
        <w:trPr>
          <w:trHeight w:val="400"/>
        </w:trPr>
        <w:tc>
          <w:tcPr>
            <w:tcW w:w="3828" w:type="dxa"/>
            <w:shd w:val="clear" w:color="auto" w:fill="F0F0F0"/>
            <w:vAlign w:val="center"/>
          </w:tcPr>
          <w:p w14:paraId="7B0C2D43" w14:textId="2FB173EE" w:rsidR="001D05A6" w:rsidRPr="00B94DA1" w:rsidRDefault="001D05A6" w:rsidP="00B125A2">
            <w:pPr>
              <w:pStyle w:val="NoSpacing"/>
              <w:rPr>
                <w:b/>
              </w:rPr>
            </w:pPr>
            <w:r w:rsidRPr="00B94DA1">
              <w:rPr>
                <w:b/>
              </w:rPr>
              <w:t>Principal address and legal address where different:</w:t>
            </w:r>
          </w:p>
        </w:tc>
        <w:tc>
          <w:tcPr>
            <w:tcW w:w="11057" w:type="dxa"/>
            <w:vAlign w:val="center"/>
          </w:tcPr>
          <w:p w14:paraId="1D3161E5" w14:textId="77777777" w:rsidR="001D05A6" w:rsidRPr="00B94DA1" w:rsidRDefault="001D05A6" w:rsidP="006E1343">
            <w:pPr>
              <w:pStyle w:val="NoSpacing"/>
              <w:jc w:val="center"/>
            </w:pPr>
          </w:p>
        </w:tc>
      </w:tr>
      <w:tr w:rsidR="00051EAC" w:rsidRPr="00B94DA1" w14:paraId="1B31346E" w14:textId="77777777" w:rsidTr="008C7466">
        <w:trPr>
          <w:trHeight w:val="400"/>
        </w:trPr>
        <w:tc>
          <w:tcPr>
            <w:tcW w:w="3828" w:type="dxa"/>
            <w:shd w:val="clear" w:color="auto" w:fill="F0F0F0"/>
            <w:vAlign w:val="center"/>
          </w:tcPr>
          <w:p w14:paraId="54BD08BB" w14:textId="44FDEAE0" w:rsidR="00051EAC" w:rsidRPr="00B94DA1" w:rsidRDefault="00604472" w:rsidP="00B125A2">
            <w:pPr>
              <w:pStyle w:val="NoSpacing"/>
              <w:rPr>
                <w:b/>
              </w:rPr>
            </w:pPr>
            <w:r w:rsidRPr="00B94DA1">
              <w:rPr>
                <w:b/>
              </w:rPr>
              <w:t xml:space="preserve">UK </w:t>
            </w:r>
            <w:r w:rsidR="0000178A" w:rsidRPr="00B94DA1">
              <w:rPr>
                <w:b/>
              </w:rPr>
              <w:t>SCITT</w:t>
            </w:r>
            <w:r w:rsidRPr="00B94DA1">
              <w:rPr>
                <w:b/>
              </w:rPr>
              <w:t xml:space="preserve"> registration number</w:t>
            </w:r>
            <w:r w:rsidR="00051EAC" w:rsidRPr="00B94DA1">
              <w:rPr>
                <w:b/>
              </w:rPr>
              <w:t>:</w:t>
            </w:r>
          </w:p>
        </w:tc>
        <w:tc>
          <w:tcPr>
            <w:tcW w:w="11057" w:type="dxa"/>
            <w:vAlign w:val="center"/>
          </w:tcPr>
          <w:p w14:paraId="7304D375" w14:textId="77777777" w:rsidR="00051EAC" w:rsidRPr="00B94DA1" w:rsidRDefault="00051EAC" w:rsidP="006E1343">
            <w:pPr>
              <w:pStyle w:val="NoSpacing"/>
              <w:jc w:val="center"/>
            </w:pPr>
          </w:p>
        </w:tc>
      </w:tr>
      <w:tr w:rsidR="00D02B89" w:rsidRPr="00B94DA1" w14:paraId="598A0BDE" w14:textId="77777777" w:rsidTr="008C7466">
        <w:trPr>
          <w:trHeight w:val="400"/>
        </w:trPr>
        <w:tc>
          <w:tcPr>
            <w:tcW w:w="3828" w:type="dxa"/>
            <w:shd w:val="clear" w:color="auto" w:fill="F0F0F0"/>
            <w:vAlign w:val="center"/>
          </w:tcPr>
          <w:p w14:paraId="46D13234" w14:textId="2D69A3C9" w:rsidR="00D02B89" w:rsidRPr="00B94DA1" w:rsidRDefault="00BA4FAE" w:rsidP="00B125A2">
            <w:pPr>
              <w:pStyle w:val="NoSpacing"/>
              <w:rPr>
                <w:b/>
              </w:rPr>
            </w:pPr>
            <w:r w:rsidRPr="00B94DA1">
              <w:rPr>
                <w:b/>
              </w:rPr>
              <w:t>Is the provider registered with the Charity Commission?</w:t>
            </w:r>
          </w:p>
        </w:tc>
        <w:tc>
          <w:tcPr>
            <w:tcW w:w="11057" w:type="dxa"/>
            <w:vAlign w:val="center"/>
          </w:tcPr>
          <w:p w14:paraId="62C34B6E" w14:textId="72688637" w:rsidR="00BA4FAE" w:rsidRPr="00B94DA1" w:rsidRDefault="00BA4FAE" w:rsidP="00BA4FAE">
            <w:pPr>
              <w:pStyle w:val="NoSpacing"/>
              <w:jc w:val="center"/>
              <w:rPr>
                <w:rFonts w:cs="Arial"/>
                <w:szCs w:val="24"/>
              </w:rPr>
            </w:pPr>
            <w:r w:rsidRPr="00B94DA1">
              <w:rPr>
                <w:rFonts w:cs="Arial"/>
                <w:szCs w:val="24"/>
              </w:rPr>
              <w:t>Yes / No</w:t>
            </w:r>
          </w:p>
          <w:p w14:paraId="2EF1DA20" w14:textId="059E790C" w:rsidR="00BC173E" w:rsidRPr="00B94DA1" w:rsidRDefault="00BC173E" w:rsidP="00BA4FAE">
            <w:pPr>
              <w:pStyle w:val="NoSpacing"/>
              <w:jc w:val="center"/>
              <w:rPr>
                <w:rFonts w:cs="Arial"/>
                <w:szCs w:val="24"/>
              </w:rPr>
            </w:pPr>
            <w:r w:rsidRPr="00B94DA1">
              <w:rPr>
                <w:rFonts w:cs="Arial"/>
                <w:szCs w:val="24"/>
              </w:rPr>
              <w:t>(Delete as appropriate)</w:t>
            </w:r>
          </w:p>
          <w:p w14:paraId="627FBD32" w14:textId="77777777" w:rsidR="00D02B89" w:rsidRPr="00B94DA1" w:rsidRDefault="00D02B89" w:rsidP="006E1343">
            <w:pPr>
              <w:pStyle w:val="NoSpacing"/>
              <w:jc w:val="center"/>
            </w:pPr>
          </w:p>
        </w:tc>
      </w:tr>
      <w:tr w:rsidR="001D05A6" w:rsidRPr="00B94DA1" w14:paraId="5164E2CA" w14:textId="77777777" w:rsidTr="008C7466">
        <w:trPr>
          <w:trHeight w:val="400"/>
        </w:trPr>
        <w:tc>
          <w:tcPr>
            <w:tcW w:w="3828" w:type="dxa"/>
            <w:shd w:val="clear" w:color="auto" w:fill="F0F0F0"/>
            <w:vAlign w:val="center"/>
          </w:tcPr>
          <w:p w14:paraId="06679498" w14:textId="2A630162" w:rsidR="001D05A6" w:rsidRPr="00B94DA1" w:rsidRDefault="001D05A6" w:rsidP="00B125A2">
            <w:pPr>
              <w:pStyle w:val="NoSpacing"/>
              <w:rPr>
                <w:b/>
              </w:rPr>
            </w:pPr>
            <w:r w:rsidRPr="00B94DA1">
              <w:rPr>
                <w:b/>
              </w:rPr>
              <w:t>Charity Commission number:</w:t>
            </w:r>
          </w:p>
          <w:p w14:paraId="3E2F0B20" w14:textId="62F7BAD0" w:rsidR="001D05A6" w:rsidRPr="00B94DA1" w:rsidRDefault="001D05A6" w:rsidP="00BA4FAE">
            <w:pPr>
              <w:pStyle w:val="NoSpacing"/>
            </w:pPr>
            <w:r w:rsidRPr="00B94DA1">
              <w:t>(</w:t>
            </w:r>
            <w:r w:rsidR="00BA4FAE" w:rsidRPr="00B94DA1">
              <w:t>if applicable)</w:t>
            </w:r>
          </w:p>
        </w:tc>
        <w:tc>
          <w:tcPr>
            <w:tcW w:w="11057" w:type="dxa"/>
            <w:vAlign w:val="center"/>
          </w:tcPr>
          <w:p w14:paraId="2DCA9FE5" w14:textId="77777777" w:rsidR="001D05A6" w:rsidRPr="00B94DA1" w:rsidRDefault="001D05A6" w:rsidP="006E1343">
            <w:pPr>
              <w:pStyle w:val="NoSpacing"/>
              <w:jc w:val="center"/>
            </w:pPr>
          </w:p>
        </w:tc>
      </w:tr>
      <w:tr w:rsidR="00BA4FAE" w:rsidRPr="00B94DA1" w14:paraId="42EAC4D4" w14:textId="77777777" w:rsidTr="008C7466">
        <w:trPr>
          <w:trHeight w:val="400"/>
        </w:trPr>
        <w:tc>
          <w:tcPr>
            <w:tcW w:w="3828" w:type="dxa"/>
            <w:shd w:val="clear" w:color="auto" w:fill="F0F0F0"/>
            <w:vAlign w:val="center"/>
          </w:tcPr>
          <w:p w14:paraId="0A5FAC28" w14:textId="77777777" w:rsidR="00BA4FAE" w:rsidRPr="00B94DA1" w:rsidRDefault="00BA4FAE" w:rsidP="00BA4FAE">
            <w:pPr>
              <w:pStyle w:val="NoSpacing"/>
              <w:rPr>
                <w:b/>
              </w:rPr>
            </w:pPr>
            <w:r w:rsidRPr="00B94DA1">
              <w:rPr>
                <w:b/>
              </w:rPr>
              <w:t>Charity type:</w:t>
            </w:r>
          </w:p>
          <w:p w14:paraId="62A36B85" w14:textId="135C43BD" w:rsidR="00BA4FAE" w:rsidRPr="00B94DA1" w:rsidRDefault="00BA4FAE" w:rsidP="00BA4FAE">
            <w:pPr>
              <w:pStyle w:val="NoSpacing"/>
              <w:rPr>
                <w:b/>
              </w:rPr>
            </w:pPr>
            <w:r w:rsidRPr="00B94DA1">
              <w:t>(where relevant)</w:t>
            </w:r>
          </w:p>
        </w:tc>
        <w:tc>
          <w:tcPr>
            <w:tcW w:w="11057" w:type="dxa"/>
            <w:vAlign w:val="center"/>
          </w:tcPr>
          <w:p w14:paraId="3260B41F" w14:textId="77777777" w:rsidR="00BA4FAE" w:rsidRPr="00B94DA1" w:rsidRDefault="00BA4FAE" w:rsidP="006E1343">
            <w:pPr>
              <w:pStyle w:val="NoSpacing"/>
              <w:jc w:val="center"/>
            </w:pPr>
          </w:p>
        </w:tc>
      </w:tr>
      <w:tr w:rsidR="001D05A6" w:rsidRPr="00B94DA1" w14:paraId="238FAFD0" w14:textId="77777777" w:rsidTr="008C7466">
        <w:trPr>
          <w:trHeight w:val="400"/>
        </w:trPr>
        <w:tc>
          <w:tcPr>
            <w:tcW w:w="3828" w:type="dxa"/>
            <w:shd w:val="clear" w:color="auto" w:fill="F0F0F0"/>
            <w:vAlign w:val="center"/>
          </w:tcPr>
          <w:p w14:paraId="1FD0598B" w14:textId="48BD1230" w:rsidR="001D05A6" w:rsidRPr="00B94DA1" w:rsidRDefault="001D05A6" w:rsidP="00B125A2">
            <w:pPr>
              <w:pStyle w:val="NoSpacing"/>
              <w:rPr>
                <w:b/>
              </w:rPr>
            </w:pPr>
            <w:r w:rsidRPr="00B94DA1">
              <w:rPr>
                <w:b/>
              </w:rPr>
              <w:t xml:space="preserve">Is the </w:t>
            </w:r>
            <w:r w:rsidR="0000178A" w:rsidRPr="00B94DA1">
              <w:rPr>
                <w:b/>
              </w:rPr>
              <w:t>SCITT</w:t>
            </w:r>
            <w:r w:rsidRPr="00B94DA1">
              <w:rPr>
                <w:b/>
              </w:rPr>
              <w:t xml:space="preserve"> under investigation</w:t>
            </w:r>
            <w:r w:rsidR="00B125A2" w:rsidRPr="00B94DA1">
              <w:rPr>
                <w:b/>
              </w:rPr>
              <w:t>?</w:t>
            </w:r>
          </w:p>
        </w:tc>
        <w:tc>
          <w:tcPr>
            <w:tcW w:w="11057" w:type="dxa"/>
            <w:vAlign w:val="center"/>
          </w:tcPr>
          <w:p w14:paraId="60B403EE" w14:textId="7F29ECDB" w:rsidR="001D05A6" w:rsidRPr="00B94DA1" w:rsidRDefault="001D05A6" w:rsidP="001D05A6">
            <w:pPr>
              <w:pStyle w:val="NoSpacing"/>
              <w:jc w:val="center"/>
              <w:rPr>
                <w:rFonts w:cs="Arial"/>
                <w:szCs w:val="24"/>
              </w:rPr>
            </w:pPr>
            <w:r w:rsidRPr="00B94DA1">
              <w:rPr>
                <w:rFonts w:cs="Arial"/>
                <w:szCs w:val="24"/>
              </w:rPr>
              <w:t>Yes / No</w:t>
            </w:r>
          </w:p>
          <w:p w14:paraId="0670994E" w14:textId="5FBB17D9" w:rsidR="002923E8" w:rsidRPr="00B94DA1" w:rsidRDefault="002923E8" w:rsidP="001D05A6">
            <w:pPr>
              <w:pStyle w:val="NoSpacing"/>
              <w:jc w:val="center"/>
              <w:rPr>
                <w:rFonts w:cs="Arial"/>
                <w:szCs w:val="24"/>
              </w:rPr>
            </w:pPr>
            <w:r w:rsidRPr="00B94DA1">
              <w:rPr>
                <w:rFonts w:cs="Arial"/>
                <w:szCs w:val="24"/>
              </w:rPr>
              <w:t>(Delete as appropriate)</w:t>
            </w:r>
          </w:p>
          <w:p w14:paraId="564218EB" w14:textId="77777777" w:rsidR="001D05A6" w:rsidRPr="00B94DA1" w:rsidRDefault="001D05A6" w:rsidP="001D05A6">
            <w:pPr>
              <w:pStyle w:val="NoSpacing"/>
              <w:jc w:val="center"/>
              <w:rPr>
                <w:rFonts w:cs="Arial"/>
                <w:szCs w:val="24"/>
              </w:rPr>
            </w:pPr>
          </w:p>
          <w:p w14:paraId="1707DC00" w14:textId="3F565417" w:rsidR="001D05A6" w:rsidRPr="00B94DA1" w:rsidRDefault="001D05A6" w:rsidP="001D05A6">
            <w:pPr>
              <w:pStyle w:val="NoSpacing"/>
              <w:jc w:val="center"/>
              <w:rPr>
                <w:b/>
              </w:rPr>
            </w:pPr>
            <w:r w:rsidRPr="00B94DA1">
              <w:rPr>
                <w:rFonts w:cs="Arial"/>
                <w:b/>
                <w:szCs w:val="24"/>
              </w:rPr>
              <w:t xml:space="preserve">If the </w:t>
            </w:r>
            <w:r w:rsidR="0000178A" w:rsidRPr="00B94DA1">
              <w:rPr>
                <w:rFonts w:cs="Arial"/>
                <w:b/>
                <w:szCs w:val="24"/>
              </w:rPr>
              <w:t>SCITT</w:t>
            </w:r>
            <w:r w:rsidRPr="00B94DA1">
              <w:rPr>
                <w:rFonts w:cs="Arial"/>
                <w:b/>
                <w:szCs w:val="24"/>
              </w:rPr>
              <w:t xml:space="preserve"> is under investigation it must provide a separate document providing the details of the investigation(s) including the organisation undertaking the investigation(s) and the reasons for the investigation(s).</w:t>
            </w:r>
          </w:p>
        </w:tc>
      </w:tr>
    </w:tbl>
    <w:p w14:paraId="49B51C6E" w14:textId="2185D1F0" w:rsidR="00ED00A3" w:rsidRPr="00B94DA1" w:rsidRDefault="00ED00A3" w:rsidP="00813701">
      <w:pPr>
        <w:ind w:left="0" w:firstLine="0"/>
      </w:pPr>
    </w:p>
    <w:p w14:paraId="25D39E1C" w14:textId="74A395A0" w:rsidR="007459F5" w:rsidRPr="00B94DA1" w:rsidRDefault="007459F5" w:rsidP="00813701">
      <w:pPr>
        <w:ind w:left="0" w:firstLine="0"/>
      </w:pPr>
    </w:p>
    <w:tbl>
      <w:tblPr>
        <w:tblW w:w="14885"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3E0CDA" w:rsidRPr="00B94DA1" w14:paraId="2A549077" w14:textId="77777777" w:rsidTr="00E63888">
        <w:trPr>
          <w:trHeight w:val="497"/>
        </w:trPr>
        <w:tc>
          <w:tcPr>
            <w:tcW w:w="3809" w:type="dxa"/>
            <w:tcBorders>
              <w:top w:val="single" w:sz="8" w:space="0" w:color="FFFFFF" w:themeColor="background1"/>
              <w:left w:val="single" w:sz="8" w:space="0" w:color="FFFFFF" w:themeColor="background1"/>
            </w:tcBorders>
            <w:noWrap/>
            <w:vAlign w:val="center"/>
            <w:hideMark/>
          </w:tcPr>
          <w:p w14:paraId="45EC22B1" w14:textId="77777777" w:rsidR="003E0CDA" w:rsidRPr="00B94DA1" w:rsidRDefault="003E0CDA" w:rsidP="001E3281">
            <w:pPr>
              <w:ind w:left="0" w:firstLine="0"/>
              <w:rPr>
                <w:rFonts w:eastAsia="Times New Roman" w:cs="Arial"/>
                <w:color w:val="000000"/>
                <w:szCs w:val="24"/>
              </w:rPr>
            </w:pPr>
            <w:r w:rsidRPr="00B94DA1">
              <w:rPr>
                <w:rFonts w:eastAsia="Times New Roman" w:cs="Arial"/>
                <w:color w:val="000000"/>
                <w:szCs w:val="24"/>
              </w:rPr>
              <w:t> </w:t>
            </w:r>
          </w:p>
        </w:tc>
        <w:tc>
          <w:tcPr>
            <w:tcW w:w="5264" w:type="dxa"/>
            <w:shd w:val="clear" w:color="auto" w:fill="D9D9D9" w:themeFill="background1" w:themeFillShade="D9"/>
            <w:noWrap/>
            <w:vAlign w:val="center"/>
            <w:hideMark/>
          </w:tcPr>
          <w:p w14:paraId="0EFBB51F" w14:textId="1A22C1BA" w:rsidR="003E0CDA" w:rsidRPr="00B94DA1" w:rsidRDefault="0084150C" w:rsidP="00B125A2">
            <w:pPr>
              <w:ind w:left="0" w:firstLine="0"/>
              <w:jc w:val="center"/>
              <w:rPr>
                <w:rFonts w:eastAsia="Times New Roman" w:cs="Arial"/>
                <w:b/>
                <w:color w:val="000000"/>
                <w:szCs w:val="24"/>
              </w:rPr>
            </w:pPr>
            <w:r w:rsidRPr="00B94DA1">
              <w:rPr>
                <w:rFonts w:eastAsia="Times New Roman" w:cs="Arial"/>
                <w:b/>
                <w:color w:val="000000"/>
                <w:szCs w:val="24"/>
              </w:rPr>
              <w:t>Lead</w:t>
            </w:r>
            <w:r w:rsidR="00A6466C" w:rsidRPr="00B94DA1">
              <w:rPr>
                <w:rFonts w:eastAsia="Times New Roman" w:cs="Arial"/>
                <w:b/>
                <w:color w:val="000000"/>
                <w:szCs w:val="24"/>
              </w:rPr>
              <w:t xml:space="preserve"> </w:t>
            </w:r>
            <w:r w:rsidR="00B125A2" w:rsidRPr="00B94DA1">
              <w:rPr>
                <w:rFonts w:eastAsia="Times New Roman" w:cs="Arial"/>
                <w:b/>
                <w:color w:val="000000"/>
                <w:szCs w:val="24"/>
              </w:rPr>
              <w:t xml:space="preserve">SCITT </w:t>
            </w:r>
            <w:r w:rsidRPr="00B94DA1">
              <w:rPr>
                <w:rFonts w:eastAsia="Times New Roman" w:cs="Arial"/>
                <w:b/>
                <w:color w:val="000000"/>
                <w:szCs w:val="24"/>
              </w:rPr>
              <w:t>contact</w:t>
            </w:r>
          </w:p>
        </w:tc>
        <w:tc>
          <w:tcPr>
            <w:tcW w:w="5812" w:type="dxa"/>
            <w:shd w:val="clear" w:color="auto" w:fill="D9D9D9" w:themeFill="background1" w:themeFillShade="D9"/>
            <w:noWrap/>
            <w:vAlign w:val="center"/>
            <w:hideMark/>
          </w:tcPr>
          <w:p w14:paraId="6960316A" w14:textId="2015875E" w:rsidR="003E0CDA" w:rsidRPr="00B94DA1" w:rsidRDefault="00914146" w:rsidP="000A4B07">
            <w:pPr>
              <w:ind w:left="0" w:firstLine="0"/>
              <w:jc w:val="center"/>
              <w:rPr>
                <w:rFonts w:eastAsia="Times New Roman" w:cs="Arial"/>
                <w:b/>
                <w:color w:val="000000"/>
                <w:szCs w:val="24"/>
              </w:rPr>
            </w:pPr>
            <w:r w:rsidRPr="00B94DA1">
              <w:rPr>
                <w:rFonts w:eastAsia="Times New Roman" w:cs="Arial"/>
                <w:b/>
                <w:color w:val="000000"/>
                <w:szCs w:val="24"/>
              </w:rPr>
              <w:t>Additional</w:t>
            </w:r>
            <w:r w:rsidR="00A6466C" w:rsidRPr="00B94DA1">
              <w:rPr>
                <w:rFonts w:eastAsia="Times New Roman" w:cs="Arial"/>
                <w:b/>
                <w:color w:val="000000"/>
                <w:szCs w:val="24"/>
              </w:rPr>
              <w:t xml:space="preserve"> </w:t>
            </w:r>
            <w:r w:rsidR="00B125A2" w:rsidRPr="00B94DA1">
              <w:rPr>
                <w:rFonts w:eastAsia="Times New Roman" w:cs="Arial"/>
                <w:b/>
                <w:color w:val="000000"/>
                <w:szCs w:val="24"/>
              </w:rPr>
              <w:t xml:space="preserve">SCITT </w:t>
            </w:r>
            <w:r w:rsidRPr="00B94DA1">
              <w:rPr>
                <w:rFonts w:eastAsia="Times New Roman" w:cs="Arial"/>
                <w:b/>
                <w:color w:val="000000"/>
                <w:szCs w:val="24"/>
              </w:rPr>
              <w:t>contact</w:t>
            </w:r>
          </w:p>
        </w:tc>
      </w:tr>
      <w:tr w:rsidR="003E0CDA" w:rsidRPr="00B94DA1" w14:paraId="57EB2B69" w14:textId="77777777" w:rsidTr="008C7466">
        <w:trPr>
          <w:trHeight w:val="497"/>
        </w:trPr>
        <w:tc>
          <w:tcPr>
            <w:tcW w:w="3809" w:type="dxa"/>
            <w:shd w:val="clear" w:color="auto" w:fill="F0F0F0"/>
            <w:noWrap/>
            <w:vAlign w:val="center"/>
            <w:hideMark/>
          </w:tcPr>
          <w:p w14:paraId="093700B9" w14:textId="77777777" w:rsidR="003E0CDA" w:rsidRPr="00B94DA1" w:rsidRDefault="003E0CDA" w:rsidP="00BA4FAE">
            <w:pPr>
              <w:ind w:left="0" w:firstLine="0"/>
              <w:rPr>
                <w:rFonts w:eastAsia="Times New Roman" w:cs="Arial"/>
                <w:b/>
                <w:color w:val="000000"/>
                <w:szCs w:val="24"/>
              </w:rPr>
            </w:pPr>
            <w:r w:rsidRPr="00B94DA1">
              <w:rPr>
                <w:rFonts w:eastAsia="Times New Roman" w:cs="Arial"/>
                <w:b/>
                <w:color w:val="000000"/>
                <w:szCs w:val="24"/>
              </w:rPr>
              <w:t>Contact name:</w:t>
            </w:r>
          </w:p>
        </w:tc>
        <w:tc>
          <w:tcPr>
            <w:tcW w:w="5264" w:type="dxa"/>
            <w:noWrap/>
            <w:vAlign w:val="center"/>
            <w:hideMark/>
          </w:tcPr>
          <w:p w14:paraId="1E23645E" w14:textId="77777777" w:rsidR="003E0CDA" w:rsidRPr="00B94DA1" w:rsidRDefault="003E0CDA" w:rsidP="00D7746B">
            <w:pPr>
              <w:ind w:left="0" w:firstLine="0"/>
              <w:jc w:val="center"/>
              <w:rPr>
                <w:rFonts w:eastAsia="Times New Roman" w:cs="Arial"/>
                <w:color w:val="000000"/>
                <w:szCs w:val="24"/>
              </w:rPr>
            </w:pPr>
          </w:p>
        </w:tc>
        <w:tc>
          <w:tcPr>
            <w:tcW w:w="5812" w:type="dxa"/>
            <w:noWrap/>
            <w:vAlign w:val="center"/>
            <w:hideMark/>
          </w:tcPr>
          <w:p w14:paraId="4ECE359A" w14:textId="77777777" w:rsidR="003E0CDA" w:rsidRPr="00B94DA1" w:rsidRDefault="003E0CDA" w:rsidP="00D7746B">
            <w:pPr>
              <w:ind w:left="0" w:firstLine="0"/>
              <w:jc w:val="center"/>
              <w:rPr>
                <w:rFonts w:eastAsia="Times New Roman" w:cs="Arial"/>
                <w:color w:val="000000"/>
                <w:szCs w:val="24"/>
              </w:rPr>
            </w:pPr>
          </w:p>
        </w:tc>
      </w:tr>
      <w:tr w:rsidR="003E0CDA" w:rsidRPr="00B94DA1" w14:paraId="1DDB8CF8" w14:textId="77777777" w:rsidTr="008C7466">
        <w:trPr>
          <w:trHeight w:val="497"/>
        </w:trPr>
        <w:tc>
          <w:tcPr>
            <w:tcW w:w="3809" w:type="dxa"/>
            <w:shd w:val="clear" w:color="auto" w:fill="F0F0F0"/>
            <w:noWrap/>
            <w:vAlign w:val="center"/>
            <w:hideMark/>
          </w:tcPr>
          <w:p w14:paraId="73ED4C82" w14:textId="77777777" w:rsidR="003E0CDA" w:rsidRPr="00B94DA1" w:rsidRDefault="003E0CDA" w:rsidP="00BA4FAE">
            <w:pPr>
              <w:ind w:left="0" w:firstLine="0"/>
              <w:rPr>
                <w:rFonts w:eastAsia="Times New Roman" w:cs="Arial"/>
                <w:b/>
                <w:color w:val="000000"/>
                <w:szCs w:val="24"/>
              </w:rPr>
            </w:pPr>
            <w:r w:rsidRPr="00B94DA1">
              <w:rPr>
                <w:rFonts w:eastAsia="Times New Roman" w:cs="Arial"/>
                <w:b/>
                <w:color w:val="000000"/>
                <w:szCs w:val="24"/>
              </w:rPr>
              <w:t>Job title:</w:t>
            </w:r>
          </w:p>
        </w:tc>
        <w:tc>
          <w:tcPr>
            <w:tcW w:w="5264" w:type="dxa"/>
            <w:noWrap/>
            <w:vAlign w:val="center"/>
            <w:hideMark/>
          </w:tcPr>
          <w:p w14:paraId="719D109C" w14:textId="6A717749" w:rsidR="00914146" w:rsidRPr="00B94DA1" w:rsidRDefault="003E0CDA" w:rsidP="00E70B48">
            <w:pPr>
              <w:ind w:left="193" w:firstLine="0"/>
              <w:rPr>
                <w:rFonts w:eastAsia="Times New Roman" w:cs="Arial"/>
                <w:color w:val="A6A6A6" w:themeColor="background1" w:themeShade="A6"/>
                <w:szCs w:val="24"/>
              </w:rPr>
            </w:pPr>
            <w:r w:rsidRPr="00B94DA1">
              <w:rPr>
                <w:rFonts w:eastAsia="Times New Roman" w:cs="Arial"/>
                <w:color w:val="A6A6A6" w:themeColor="background1" w:themeShade="A6"/>
                <w:szCs w:val="24"/>
              </w:rPr>
              <w:t xml:space="preserve">We expect this individual to be a member of the senior management team that </w:t>
            </w:r>
            <w:r w:rsidR="00A6466C" w:rsidRPr="00B94DA1">
              <w:rPr>
                <w:rFonts w:eastAsia="Times New Roman" w:cs="Arial"/>
                <w:color w:val="A6A6A6" w:themeColor="background1" w:themeShade="A6"/>
                <w:szCs w:val="24"/>
              </w:rPr>
              <w:t>is responsible to the governing body</w:t>
            </w:r>
            <w:r w:rsidR="00E70B48" w:rsidRPr="00B94DA1">
              <w:rPr>
                <w:rFonts w:eastAsia="Times New Roman" w:cs="Arial"/>
                <w:color w:val="A6A6A6" w:themeColor="background1" w:themeShade="A6"/>
                <w:szCs w:val="24"/>
              </w:rPr>
              <w:t xml:space="preserve"> for submitting the </w:t>
            </w:r>
            <w:r w:rsidR="00B504D3" w:rsidRPr="00B94DA1">
              <w:rPr>
                <w:rFonts w:eastAsia="Times New Roman" w:cs="Arial"/>
                <w:color w:val="A6A6A6" w:themeColor="background1" w:themeShade="A6"/>
                <w:szCs w:val="24"/>
              </w:rPr>
              <w:t>application</w:t>
            </w:r>
            <w:r w:rsidR="00914146" w:rsidRPr="00B94DA1">
              <w:rPr>
                <w:rFonts w:eastAsia="Times New Roman" w:cs="Arial"/>
                <w:color w:val="A6A6A6" w:themeColor="background1" w:themeShade="A6"/>
                <w:szCs w:val="24"/>
              </w:rPr>
              <w:t xml:space="preserve">. </w:t>
            </w:r>
          </w:p>
          <w:p w14:paraId="01B8510F" w14:textId="77777777" w:rsidR="00E70B48" w:rsidRPr="00B94DA1" w:rsidRDefault="00E70B48" w:rsidP="00E70B48">
            <w:pPr>
              <w:ind w:left="193" w:firstLine="0"/>
              <w:rPr>
                <w:rFonts w:eastAsia="Times New Roman" w:cs="Arial"/>
                <w:szCs w:val="24"/>
              </w:rPr>
            </w:pPr>
          </w:p>
          <w:p w14:paraId="31931467" w14:textId="183D4622" w:rsidR="00914146" w:rsidRPr="00B94DA1" w:rsidRDefault="00914146" w:rsidP="00E70B48">
            <w:pPr>
              <w:ind w:left="193" w:firstLine="0"/>
              <w:rPr>
                <w:rFonts w:eastAsia="Times New Roman" w:cs="Arial"/>
                <w:szCs w:val="24"/>
              </w:rPr>
            </w:pPr>
            <w:r w:rsidRPr="00B94DA1">
              <w:rPr>
                <w:rFonts w:eastAsia="Times New Roman" w:cs="Arial"/>
                <w:color w:val="A6A6A6" w:themeColor="background1" w:themeShade="A6"/>
                <w:szCs w:val="24"/>
              </w:rPr>
              <w:t xml:space="preserve">All correspondence will </w:t>
            </w:r>
            <w:proofErr w:type="gramStart"/>
            <w:r w:rsidRPr="00B94DA1">
              <w:rPr>
                <w:rFonts w:eastAsia="Times New Roman" w:cs="Arial"/>
                <w:color w:val="A6A6A6" w:themeColor="background1" w:themeShade="A6"/>
                <w:szCs w:val="24"/>
              </w:rPr>
              <w:t xml:space="preserve">be </w:t>
            </w:r>
            <w:r w:rsidR="00ED4F26" w:rsidRPr="00B94DA1">
              <w:rPr>
                <w:rFonts w:eastAsia="Times New Roman" w:cs="Arial"/>
                <w:color w:val="A6A6A6" w:themeColor="background1" w:themeShade="A6"/>
                <w:szCs w:val="24"/>
              </w:rPr>
              <w:t>sent</w:t>
            </w:r>
            <w:proofErr w:type="gramEnd"/>
            <w:r w:rsidR="00ED4F26" w:rsidRPr="00B94DA1">
              <w:rPr>
                <w:rFonts w:eastAsia="Times New Roman" w:cs="Arial"/>
                <w:color w:val="A6A6A6" w:themeColor="background1" w:themeShade="A6"/>
                <w:szCs w:val="24"/>
              </w:rPr>
              <w:t xml:space="preserve"> </w:t>
            </w:r>
            <w:r w:rsidRPr="00B94DA1">
              <w:rPr>
                <w:rFonts w:eastAsia="Times New Roman" w:cs="Arial"/>
                <w:color w:val="A6A6A6" w:themeColor="background1" w:themeShade="A6"/>
                <w:szCs w:val="24"/>
              </w:rPr>
              <w:t xml:space="preserve">to this contact. </w:t>
            </w:r>
          </w:p>
        </w:tc>
        <w:tc>
          <w:tcPr>
            <w:tcW w:w="5812" w:type="dxa"/>
            <w:noWrap/>
            <w:vAlign w:val="center"/>
            <w:hideMark/>
          </w:tcPr>
          <w:p w14:paraId="1418FE2C" w14:textId="00827DAE" w:rsidR="00914146" w:rsidRPr="00B94DA1" w:rsidRDefault="00914146" w:rsidP="00B504D3">
            <w:pPr>
              <w:ind w:left="193" w:firstLine="0"/>
              <w:rPr>
                <w:rFonts w:eastAsia="Times New Roman" w:cs="Arial"/>
                <w:szCs w:val="24"/>
              </w:rPr>
            </w:pPr>
            <w:r w:rsidRPr="00B94DA1">
              <w:rPr>
                <w:rFonts w:eastAsia="Times New Roman" w:cs="Arial"/>
                <w:color w:val="A6A6A6" w:themeColor="background1" w:themeShade="A6"/>
                <w:szCs w:val="24"/>
              </w:rPr>
              <w:t xml:space="preserve">This contact will </w:t>
            </w:r>
            <w:proofErr w:type="gramStart"/>
            <w:r w:rsidRPr="00B94DA1">
              <w:rPr>
                <w:rFonts w:eastAsia="Times New Roman" w:cs="Arial"/>
                <w:color w:val="A6A6A6" w:themeColor="background1" w:themeShade="A6"/>
                <w:szCs w:val="24"/>
              </w:rPr>
              <w:t xml:space="preserve">be </w:t>
            </w:r>
            <w:r w:rsidR="00E70B48" w:rsidRPr="00B94DA1">
              <w:rPr>
                <w:rFonts w:eastAsia="Times New Roman" w:cs="Arial"/>
                <w:color w:val="A6A6A6" w:themeColor="background1" w:themeShade="A6"/>
                <w:szCs w:val="24"/>
              </w:rPr>
              <w:t>copied</w:t>
            </w:r>
            <w:proofErr w:type="gramEnd"/>
            <w:r w:rsidR="00E70B48" w:rsidRPr="00B94DA1">
              <w:rPr>
                <w:rFonts w:eastAsia="Times New Roman" w:cs="Arial"/>
                <w:color w:val="A6A6A6" w:themeColor="background1" w:themeShade="A6"/>
                <w:szCs w:val="24"/>
              </w:rPr>
              <w:t xml:space="preserve"> into all correspondence and may have </w:t>
            </w:r>
            <w:proofErr w:type="gramStart"/>
            <w:r w:rsidR="00E70B48" w:rsidRPr="00B94DA1">
              <w:rPr>
                <w:rFonts w:eastAsia="Times New Roman" w:cs="Arial"/>
                <w:color w:val="A6A6A6" w:themeColor="background1" w:themeShade="A6"/>
                <w:szCs w:val="24"/>
              </w:rPr>
              <w:t>some</w:t>
            </w:r>
            <w:proofErr w:type="gramEnd"/>
            <w:r w:rsidR="00E70B48" w:rsidRPr="00B94DA1">
              <w:rPr>
                <w:rFonts w:eastAsia="Times New Roman" w:cs="Arial"/>
                <w:color w:val="A6A6A6" w:themeColor="background1" w:themeShade="A6"/>
                <w:szCs w:val="24"/>
              </w:rPr>
              <w:t xml:space="preserve"> delegated responsibilities for submitting the </w:t>
            </w:r>
            <w:r w:rsidR="00B504D3" w:rsidRPr="00B94DA1">
              <w:rPr>
                <w:rFonts w:eastAsia="Times New Roman" w:cs="Arial"/>
                <w:color w:val="A6A6A6" w:themeColor="background1" w:themeShade="A6"/>
                <w:szCs w:val="24"/>
              </w:rPr>
              <w:t>application</w:t>
            </w:r>
            <w:r w:rsidR="00E70B48" w:rsidRPr="00B94DA1">
              <w:rPr>
                <w:rFonts w:eastAsia="Times New Roman" w:cs="Arial"/>
                <w:color w:val="A6A6A6" w:themeColor="background1" w:themeShade="A6"/>
                <w:szCs w:val="24"/>
              </w:rPr>
              <w:t xml:space="preserve">. </w:t>
            </w:r>
          </w:p>
        </w:tc>
      </w:tr>
      <w:tr w:rsidR="003E0CDA" w:rsidRPr="00B94DA1" w14:paraId="442A0FE5" w14:textId="77777777" w:rsidTr="008C7466">
        <w:trPr>
          <w:trHeight w:val="497"/>
        </w:trPr>
        <w:tc>
          <w:tcPr>
            <w:tcW w:w="3809" w:type="dxa"/>
            <w:shd w:val="clear" w:color="auto" w:fill="F0F0F0"/>
            <w:noWrap/>
            <w:vAlign w:val="center"/>
            <w:hideMark/>
          </w:tcPr>
          <w:p w14:paraId="0ABBB54D" w14:textId="77777777" w:rsidR="003E0CDA" w:rsidRPr="00B94DA1" w:rsidRDefault="003E0CDA" w:rsidP="00BA4FAE">
            <w:pPr>
              <w:ind w:left="0" w:firstLine="0"/>
              <w:rPr>
                <w:rFonts w:eastAsia="Times New Roman" w:cs="Arial"/>
                <w:b/>
                <w:color w:val="000000"/>
                <w:szCs w:val="24"/>
              </w:rPr>
            </w:pPr>
            <w:r w:rsidRPr="00B94DA1">
              <w:rPr>
                <w:rFonts w:eastAsia="Times New Roman" w:cs="Arial"/>
                <w:b/>
                <w:color w:val="000000"/>
                <w:szCs w:val="24"/>
              </w:rPr>
              <w:t>Telephone number:</w:t>
            </w:r>
          </w:p>
        </w:tc>
        <w:tc>
          <w:tcPr>
            <w:tcW w:w="5264" w:type="dxa"/>
            <w:noWrap/>
            <w:vAlign w:val="center"/>
            <w:hideMark/>
          </w:tcPr>
          <w:p w14:paraId="5E270F15" w14:textId="77777777" w:rsidR="003E0CDA" w:rsidRPr="00B94DA1" w:rsidRDefault="003E0CDA" w:rsidP="00D7746B">
            <w:pPr>
              <w:ind w:left="0" w:firstLine="0"/>
              <w:jc w:val="center"/>
              <w:rPr>
                <w:rFonts w:eastAsia="Times New Roman" w:cs="Arial"/>
                <w:color w:val="000000"/>
                <w:szCs w:val="24"/>
              </w:rPr>
            </w:pPr>
          </w:p>
        </w:tc>
        <w:tc>
          <w:tcPr>
            <w:tcW w:w="5812" w:type="dxa"/>
            <w:noWrap/>
            <w:vAlign w:val="center"/>
            <w:hideMark/>
          </w:tcPr>
          <w:p w14:paraId="1B7A76BE" w14:textId="77777777" w:rsidR="003E0CDA" w:rsidRPr="00B94DA1" w:rsidRDefault="003E0CDA" w:rsidP="00D7746B">
            <w:pPr>
              <w:ind w:left="0" w:firstLine="0"/>
              <w:jc w:val="center"/>
              <w:rPr>
                <w:rFonts w:eastAsia="Times New Roman" w:cs="Arial"/>
                <w:color w:val="000000"/>
                <w:szCs w:val="24"/>
              </w:rPr>
            </w:pPr>
          </w:p>
        </w:tc>
      </w:tr>
      <w:tr w:rsidR="003E0CDA" w:rsidRPr="00B94DA1" w14:paraId="1E1CF3C5" w14:textId="77777777" w:rsidTr="008C7466">
        <w:trPr>
          <w:trHeight w:val="497"/>
        </w:trPr>
        <w:tc>
          <w:tcPr>
            <w:tcW w:w="3809" w:type="dxa"/>
            <w:shd w:val="clear" w:color="auto" w:fill="F0F0F0"/>
            <w:noWrap/>
            <w:vAlign w:val="center"/>
            <w:hideMark/>
          </w:tcPr>
          <w:p w14:paraId="1CB098DD" w14:textId="77777777" w:rsidR="003E0CDA" w:rsidRPr="00B94DA1" w:rsidRDefault="003E0CDA" w:rsidP="00BA4FAE">
            <w:pPr>
              <w:ind w:left="0" w:firstLine="0"/>
              <w:rPr>
                <w:rFonts w:eastAsia="Times New Roman" w:cs="Arial"/>
                <w:b/>
                <w:color w:val="000000"/>
                <w:szCs w:val="24"/>
              </w:rPr>
            </w:pPr>
            <w:r w:rsidRPr="00B94DA1">
              <w:rPr>
                <w:rFonts w:eastAsia="Times New Roman" w:cs="Arial"/>
                <w:b/>
                <w:color w:val="000000"/>
                <w:szCs w:val="24"/>
              </w:rPr>
              <w:t>Email address:</w:t>
            </w:r>
          </w:p>
        </w:tc>
        <w:tc>
          <w:tcPr>
            <w:tcW w:w="5264" w:type="dxa"/>
            <w:noWrap/>
            <w:vAlign w:val="center"/>
            <w:hideMark/>
          </w:tcPr>
          <w:p w14:paraId="3DE51381" w14:textId="77777777" w:rsidR="003E0CDA" w:rsidRPr="00B94DA1" w:rsidRDefault="003E0CDA" w:rsidP="00D7746B">
            <w:pPr>
              <w:ind w:left="0" w:firstLine="0"/>
              <w:jc w:val="center"/>
              <w:rPr>
                <w:rFonts w:eastAsia="Times New Roman" w:cs="Arial"/>
                <w:color w:val="000000"/>
                <w:szCs w:val="24"/>
              </w:rPr>
            </w:pPr>
          </w:p>
        </w:tc>
        <w:tc>
          <w:tcPr>
            <w:tcW w:w="5812" w:type="dxa"/>
            <w:noWrap/>
            <w:vAlign w:val="center"/>
            <w:hideMark/>
          </w:tcPr>
          <w:p w14:paraId="1829FEB4" w14:textId="77777777" w:rsidR="003E0CDA" w:rsidRPr="00B94DA1" w:rsidRDefault="003E0CDA" w:rsidP="00D7746B">
            <w:pPr>
              <w:ind w:left="0" w:firstLine="0"/>
              <w:jc w:val="center"/>
              <w:rPr>
                <w:rFonts w:eastAsia="Times New Roman" w:cs="Arial"/>
                <w:color w:val="000000"/>
                <w:szCs w:val="24"/>
              </w:rPr>
            </w:pPr>
          </w:p>
        </w:tc>
      </w:tr>
    </w:tbl>
    <w:p w14:paraId="5A636D2E" w14:textId="03B8FD7D" w:rsidR="00B26E3E" w:rsidRPr="00B94DA1" w:rsidRDefault="00B26E3E" w:rsidP="00FB011A">
      <w:pPr>
        <w:ind w:left="0" w:firstLine="0"/>
        <w:rPr>
          <w:sz w:val="32"/>
          <w:szCs w:val="32"/>
        </w:rPr>
      </w:pPr>
    </w:p>
    <w:p w14:paraId="26919510" w14:textId="5095B9DE" w:rsidR="0080101B" w:rsidRPr="00B94DA1" w:rsidRDefault="0000178A" w:rsidP="00C535D6">
      <w:pPr>
        <w:shd w:val="clear" w:color="auto" w:fill="F0F0F0"/>
        <w:ind w:left="0" w:firstLine="0"/>
        <w:rPr>
          <w:rFonts w:eastAsia="Times New Roman" w:cs="Arial"/>
          <w:szCs w:val="24"/>
        </w:rPr>
      </w:pPr>
      <w:r w:rsidRPr="00B94DA1">
        <w:rPr>
          <w:rFonts w:eastAsia="Times New Roman" w:cs="Arial"/>
          <w:szCs w:val="24"/>
        </w:rPr>
        <w:t>SCITT</w:t>
      </w:r>
      <w:r w:rsidR="0080101B" w:rsidRPr="00B94DA1">
        <w:rPr>
          <w:rFonts w:eastAsia="Times New Roman" w:cs="Arial"/>
          <w:szCs w:val="24"/>
        </w:rPr>
        <w:t xml:space="preserve">s must </w:t>
      </w:r>
      <w:r w:rsidR="006F0C68" w:rsidRPr="00B94DA1">
        <w:rPr>
          <w:rFonts w:eastAsia="Times New Roman" w:cs="Arial"/>
          <w:szCs w:val="24"/>
        </w:rPr>
        <w:t xml:space="preserve">note the following when completing </w:t>
      </w:r>
      <w:r w:rsidR="006F0C68" w:rsidRPr="00B94DA1">
        <w:rPr>
          <w:rFonts w:eastAsia="Times New Roman" w:cs="Arial"/>
          <w:b/>
          <w:szCs w:val="24"/>
        </w:rPr>
        <w:t>Parts B and C</w:t>
      </w:r>
      <w:r w:rsidR="006F0C68" w:rsidRPr="00B94DA1">
        <w:rPr>
          <w:rFonts w:eastAsia="Times New Roman" w:cs="Arial"/>
          <w:szCs w:val="24"/>
        </w:rPr>
        <w:t>:</w:t>
      </w:r>
      <w:r w:rsidR="00890281" w:rsidRPr="00B94DA1">
        <w:rPr>
          <w:rFonts w:eastAsia="Times New Roman" w:cs="Arial"/>
          <w:szCs w:val="24"/>
        </w:rPr>
        <w:br/>
      </w:r>
    </w:p>
    <w:p w14:paraId="3A104FB8" w14:textId="622CB448" w:rsidR="0080101B" w:rsidRPr="00B94DA1" w:rsidRDefault="00387FF0" w:rsidP="001E5E9D">
      <w:pPr>
        <w:pStyle w:val="ListParagraph"/>
        <w:numPr>
          <w:ilvl w:val="0"/>
          <w:numId w:val="37"/>
        </w:numPr>
        <w:shd w:val="clear" w:color="auto" w:fill="F0F0F0"/>
        <w:ind w:left="567" w:hanging="567"/>
      </w:pPr>
      <w:r w:rsidRPr="00B94DA1">
        <w:t>Medr</w:t>
      </w:r>
      <w:r w:rsidR="0080101B" w:rsidRPr="00B94DA1">
        <w:t xml:space="preserve"> will expect the </w:t>
      </w:r>
      <w:r w:rsidR="0000178A" w:rsidRPr="00B94DA1">
        <w:t>SCITT</w:t>
      </w:r>
      <w:r w:rsidR="0080101B" w:rsidRPr="00B94DA1">
        <w:t xml:space="preserve"> to have staff available to discuss the monitoring. </w:t>
      </w:r>
      <w:r w:rsidR="0000178A" w:rsidRPr="00B94DA1">
        <w:t>SCITT</w:t>
      </w:r>
      <w:r w:rsidR="0080101B" w:rsidRPr="00B94DA1">
        <w:t xml:space="preserve">s may </w:t>
      </w:r>
      <w:proofErr w:type="gramStart"/>
      <w:r w:rsidR="0080101B" w:rsidRPr="00B94DA1">
        <w:t>be asked</w:t>
      </w:r>
      <w:proofErr w:type="gramEnd"/>
      <w:r w:rsidR="0080101B" w:rsidRPr="00B94DA1">
        <w:t xml:space="preserve"> to submit further evidence to supplement the </w:t>
      </w:r>
      <w:r w:rsidR="005A2B17" w:rsidRPr="00B94DA1">
        <w:t xml:space="preserve">application, which may result </w:t>
      </w:r>
      <w:r w:rsidR="0080101B" w:rsidRPr="00B94DA1">
        <w:t xml:space="preserve">in delays to the application. </w:t>
      </w:r>
      <w:r w:rsidRPr="00B94DA1">
        <w:t>Medr</w:t>
      </w:r>
      <w:r w:rsidR="0080101B" w:rsidRPr="00B94DA1">
        <w:t xml:space="preserve"> officers will support </w:t>
      </w:r>
      <w:r w:rsidR="0000178A" w:rsidRPr="00B94DA1">
        <w:t>SCITT</w:t>
      </w:r>
      <w:r w:rsidR="0080101B" w:rsidRPr="00B94DA1">
        <w:t xml:space="preserve">s through this process. </w:t>
      </w:r>
    </w:p>
    <w:p w14:paraId="1ECF1592" w14:textId="680D2644" w:rsidR="0080101B" w:rsidRPr="00B94DA1" w:rsidRDefault="0080101B" w:rsidP="001E5E9D">
      <w:pPr>
        <w:pStyle w:val="ListParagraph"/>
        <w:numPr>
          <w:ilvl w:val="0"/>
          <w:numId w:val="37"/>
        </w:numPr>
        <w:shd w:val="clear" w:color="auto" w:fill="F0F0F0"/>
        <w:ind w:left="567" w:hanging="567"/>
        <w:rPr>
          <w:rFonts w:cs="Arial"/>
          <w:szCs w:val="24"/>
        </w:rPr>
      </w:pPr>
      <w:r w:rsidRPr="00B94DA1">
        <w:rPr>
          <w:rFonts w:cs="Arial"/>
          <w:szCs w:val="24"/>
        </w:rPr>
        <w:t xml:space="preserve">Designated </w:t>
      </w:r>
      <w:r w:rsidR="0000178A" w:rsidRPr="00B94DA1">
        <w:rPr>
          <w:rFonts w:cs="Arial"/>
          <w:szCs w:val="24"/>
        </w:rPr>
        <w:t>SCITT</w:t>
      </w:r>
      <w:r w:rsidRPr="00B94DA1">
        <w:rPr>
          <w:rFonts w:cs="Arial"/>
          <w:szCs w:val="24"/>
        </w:rPr>
        <w:t xml:space="preserve">s are required to notify Welsh Government and </w:t>
      </w:r>
      <w:r w:rsidR="00387FF0" w:rsidRPr="00B94DA1">
        <w:rPr>
          <w:rFonts w:cs="Arial"/>
          <w:szCs w:val="24"/>
        </w:rPr>
        <w:t>Medr</w:t>
      </w:r>
      <w:r w:rsidRPr="00B94DA1">
        <w:rPr>
          <w:rFonts w:cs="Arial"/>
          <w:szCs w:val="24"/>
        </w:rPr>
        <w:t xml:space="preserve"> of changes to their position during their period of designation including governance issues and serious incidents </w:t>
      </w:r>
      <w:r w:rsidR="00C81E18" w:rsidRPr="00B94DA1">
        <w:rPr>
          <w:rFonts w:cs="Arial"/>
          <w:szCs w:val="24"/>
        </w:rPr>
        <w:t xml:space="preserve">(i.e. incidents relating to quality, finance and governance) </w:t>
      </w:r>
      <w:r w:rsidRPr="00B94DA1">
        <w:rPr>
          <w:rFonts w:cs="Arial"/>
          <w:szCs w:val="24"/>
        </w:rPr>
        <w:t xml:space="preserve">that have been raised with their primary regulator, the authorities or awarding </w:t>
      </w:r>
      <w:r w:rsidR="00C81E18" w:rsidRPr="00B94DA1">
        <w:rPr>
          <w:rFonts w:cs="Arial"/>
          <w:szCs w:val="24"/>
        </w:rPr>
        <w:t>body</w:t>
      </w:r>
      <w:r w:rsidRPr="00B94DA1">
        <w:rPr>
          <w:rFonts w:cs="Arial"/>
          <w:szCs w:val="24"/>
        </w:rPr>
        <w:t xml:space="preserve">. </w:t>
      </w:r>
    </w:p>
    <w:p w14:paraId="097B3FB5" w14:textId="7B38B818" w:rsidR="0080101B" w:rsidRPr="00B94DA1" w:rsidRDefault="0000178A" w:rsidP="001E5E9D">
      <w:pPr>
        <w:pStyle w:val="ListParagraph"/>
        <w:numPr>
          <w:ilvl w:val="0"/>
          <w:numId w:val="37"/>
        </w:numPr>
        <w:shd w:val="clear" w:color="auto" w:fill="F0F0F0"/>
        <w:ind w:left="567" w:hanging="567"/>
        <w:rPr>
          <w:rFonts w:cs="Arial"/>
          <w:szCs w:val="24"/>
        </w:rPr>
      </w:pPr>
      <w:r w:rsidRPr="00B94DA1">
        <w:rPr>
          <w:rFonts w:cs="Arial"/>
          <w:szCs w:val="24"/>
        </w:rPr>
        <w:t>SCITT</w:t>
      </w:r>
      <w:r w:rsidR="0080101B" w:rsidRPr="00B94DA1">
        <w:rPr>
          <w:rFonts w:cs="Arial"/>
          <w:szCs w:val="24"/>
        </w:rPr>
        <w:t xml:space="preserve">s need to be aware that we do not </w:t>
      </w:r>
      <w:r w:rsidR="005A2B17" w:rsidRPr="00B94DA1">
        <w:rPr>
          <w:rFonts w:cs="Arial"/>
          <w:szCs w:val="24"/>
        </w:rPr>
        <w:t>hav</w:t>
      </w:r>
      <w:r w:rsidR="00BC173E" w:rsidRPr="00B94DA1">
        <w:rPr>
          <w:rFonts w:cs="Arial"/>
          <w:szCs w:val="24"/>
        </w:rPr>
        <w:t>e</w:t>
      </w:r>
      <w:r w:rsidR="005A2B17" w:rsidRPr="00B94DA1">
        <w:rPr>
          <w:rFonts w:cs="Arial"/>
          <w:szCs w:val="24"/>
        </w:rPr>
        <w:t xml:space="preserve"> access to or retain</w:t>
      </w:r>
      <w:r w:rsidR="0080101B" w:rsidRPr="00B94DA1">
        <w:rPr>
          <w:rFonts w:cs="Arial"/>
          <w:szCs w:val="24"/>
        </w:rPr>
        <w:t xml:space="preserve"> information that has </w:t>
      </w:r>
      <w:proofErr w:type="gramStart"/>
      <w:r w:rsidR="0080101B" w:rsidRPr="00B94DA1">
        <w:rPr>
          <w:rFonts w:cs="Arial"/>
          <w:szCs w:val="24"/>
        </w:rPr>
        <w:t>been submitted</w:t>
      </w:r>
      <w:proofErr w:type="gramEnd"/>
      <w:r w:rsidR="0080101B" w:rsidRPr="00B94DA1">
        <w:rPr>
          <w:rFonts w:cs="Arial"/>
          <w:szCs w:val="24"/>
        </w:rPr>
        <w:t xml:space="preserve"> to other regulatory or public bodies. Any relevant information submitted to other organisations may </w:t>
      </w:r>
      <w:proofErr w:type="gramStart"/>
      <w:r w:rsidR="0080101B" w:rsidRPr="00B94DA1">
        <w:rPr>
          <w:rFonts w:cs="Arial"/>
          <w:szCs w:val="24"/>
        </w:rPr>
        <w:t>be submitted</w:t>
      </w:r>
      <w:proofErr w:type="gramEnd"/>
      <w:r w:rsidR="0080101B" w:rsidRPr="00B94DA1">
        <w:rPr>
          <w:rFonts w:cs="Arial"/>
          <w:szCs w:val="24"/>
        </w:rPr>
        <w:t xml:space="preserve"> to us as evidence for this process.</w:t>
      </w:r>
      <w:r w:rsidR="007A18D9" w:rsidRPr="00B94DA1">
        <w:rPr>
          <w:rFonts w:cs="Arial"/>
          <w:szCs w:val="24"/>
        </w:rPr>
        <w:br/>
      </w:r>
    </w:p>
    <w:p w14:paraId="097CE014" w14:textId="77777777" w:rsidR="00D668BC" w:rsidRPr="00B94DA1" w:rsidRDefault="00D668BC" w:rsidP="00DE0FBD">
      <w:pPr>
        <w:ind w:left="0" w:firstLine="0"/>
        <w:rPr>
          <w:sz w:val="32"/>
          <w:szCs w:val="32"/>
        </w:rPr>
      </w:pPr>
    </w:p>
    <w:p w14:paraId="09500DB7" w14:textId="77777777" w:rsidR="00D668BC" w:rsidRPr="00B94DA1" w:rsidRDefault="00D668BC" w:rsidP="00DF7ECC">
      <w:pPr>
        <w:ind w:left="0" w:firstLine="0"/>
        <w:rPr>
          <w:sz w:val="32"/>
          <w:szCs w:val="32"/>
        </w:rPr>
      </w:pPr>
    </w:p>
    <w:p w14:paraId="5EE9E116" w14:textId="205732EB" w:rsidR="001D05A6" w:rsidRPr="00B94DA1" w:rsidRDefault="006A146B" w:rsidP="00C535D6">
      <w:pPr>
        <w:shd w:val="clear" w:color="auto" w:fill="D9BDFF"/>
        <w:ind w:left="0" w:firstLine="0"/>
        <w:jc w:val="center"/>
        <w:rPr>
          <w:rFonts w:eastAsia="Times New Roman" w:cs="Arial"/>
          <w:b/>
          <w:sz w:val="32"/>
          <w:szCs w:val="24"/>
        </w:rPr>
      </w:pPr>
      <w:r w:rsidRPr="00B94DA1">
        <w:rPr>
          <w:rFonts w:eastAsia="Times New Roman" w:cs="Arial"/>
          <w:b/>
          <w:sz w:val="32"/>
          <w:szCs w:val="32"/>
        </w:rPr>
        <w:t>P</w:t>
      </w:r>
      <w:r w:rsidR="003921F3" w:rsidRPr="00B94DA1">
        <w:rPr>
          <w:rFonts w:eastAsia="Times New Roman" w:cs="Arial"/>
          <w:b/>
          <w:sz w:val="32"/>
          <w:szCs w:val="32"/>
        </w:rPr>
        <w:t>art</w:t>
      </w:r>
      <w:r w:rsidRPr="00B94DA1">
        <w:rPr>
          <w:rFonts w:eastAsia="Times New Roman" w:cs="Arial"/>
          <w:b/>
          <w:sz w:val="32"/>
          <w:szCs w:val="32"/>
        </w:rPr>
        <w:t xml:space="preserve"> </w:t>
      </w:r>
      <w:r w:rsidR="001D05A6" w:rsidRPr="00B94DA1">
        <w:rPr>
          <w:rFonts w:eastAsia="Times New Roman" w:cs="Arial"/>
          <w:b/>
          <w:sz w:val="32"/>
          <w:szCs w:val="32"/>
        </w:rPr>
        <w:t>B. L</w:t>
      </w:r>
      <w:r w:rsidR="003921F3" w:rsidRPr="00B94DA1">
        <w:rPr>
          <w:rFonts w:eastAsia="Times New Roman" w:cs="Arial"/>
          <w:b/>
          <w:sz w:val="32"/>
          <w:szCs w:val="32"/>
        </w:rPr>
        <w:t xml:space="preserve">ist of courses to </w:t>
      </w:r>
      <w:proofErr w:type="gramStart"/>
      <w:r w:rsidR="003921F3" w:rsidRPr="00B94DA1">
        <w:rPr>
          <w:rFonts w:eastAsia="Times New Roman" w:cs="Arial"/>
          <w:b/>
          <w:sz w:val="32"/>
          <w:szCs w:val="32"/>
        </w:rPr>
        <w:t>be designated</w:t>
      </w:r>
      <w:proofErr w:type="gramEnd"/>
      <w:r w:rsidR="003921F3" w:rsidRPr="00B94DA1">
        <w:rPr>
          <w:rFonts w:eastAsia="Times New Roman" w:cs="Arial"/>
          <w:b/>
          <w:sz w:val="32"/>
          <w:szCs w:val="32"/>
        </w:rPr>
        <w:t xml:space="preserve"> for </w:t>
      </w:r>
      <w:proofErr w:type="gramStart"/>
      <w:r w:rsidR="003921F3" w:rsidRPr="00B94DA1">
        <w:rPr>
          <w:rFonts w:eastAsia="Times New Roman" w:cs="Arial"/>
          <w:b/>
          <w:sz w:val="32"/>
          <w:szCs w:val="32"/>
        </w:rPr>
        <w:t>students</w:t>
      </w:r>
      <w:proofErr w:type="gramEnd"/>
      <w:r w:rsidR="003921F3" w:rsidRPr="00B94DA1">
        <w:rPr>
          <w:rFonts w:eastAsia="Times New Roman" w:cs="Arial"/>
          <w:b/>
          <w:sz w:val="32"/>
          <w:szCs w:val="32"/>
        </w:rPr>
        <w:t xml:space="preserve"> support including relevant information</w:t>
      </w:r>
      <w:r w:rsidR="001D05A6" w:rsidRPr="00B94DA1">
        <w:rPr>
          <w:rFonts w:eastAsia="Times New Roman" w:cs="Arial"/>
          <w:b/>
          <w:sz w:val="32"/>
          <w:szCs w:val="24"/>
        </w:rPr>
        <w:t xml:space="preserve"> (</w:t>
      </w:r>
      <w:r w:rsidR="001D05A6" w:rsidRPr="00B94DA1">
        <w:rPr>
          <w:rFonts w:eastAsia="Times New Roman" w:cs="Arial"/>
          <w:b/>
          <w:i/>
          <w:sz w:val="32"/>
          <w:szCs w:val="24"/>
        </w:rPr>
        <w:t>Para</w:t>
      </w:r>
      <w:r w:rsidR="006F0C68" w:rsidRPr="00B94DA1">
        <w:rPr>
          <w:rFonts w:eastAsia="Times New Roman" w:cs="Arial"/>
          <w:b/>
          <w:i/>
          <w:sz w:val="32"/>
          <w:szCs w:val="24"/>
        </w:rPr>
        <w:t>graphs</w:t>
      </w:r>
      <w:r w:rsidR="001D05A6" w:rsidRPr="00B94DA1">
        <w:rPr>
          <w:rFonts w:eastAsia="Times New Roman" w:cs="Arial"/>
          <w:b/>
          <w:i/>
          <w:sz w:val="32"/>
          <w:szCs w:val="24"/>
        </w:rPr>
        <w:t xml:space="preserve"> </w:t>
      </w:r>
      <w:r w:rsidR="000C5B2D" w:rsidRPr="00B94DA1">
        <w:rPr>
          <w:rFonts w:eastAsia="Times New Roman" w:cs="Arial"/>
          <w:b/>
          <w:i/>
          <w:sz w:val="32"/>
          <w:szCs w:val="24"/>
        </w:rPr>
        <w:t>29</w:t>
      </w:r>
      <w:r w:rsidR="00D132BF" w:rsidRPr="00B94DA1">
        <w:rPr>
          <w:rFonts w:eastAsia="Times New Roman" w:cs="Arial"/>
          <w:b/>
          <w:i/>
          <w:sz w:val="32"/>
          <w:szCs w:val="24"/>
        </w:rPr>
        <w:t>-</w:t>
      </w:r>
      <w:r w:rsidR="00387FF0" w:rsidRPr="00B94DA1">
        <w:rPr>
          <w:rFonts w:eastAsia="Times New Roman" w:cs="Arial"/>
          <w:b/>
          <w:i/>
          <w:sz w:val="32"/>
          <w:szCs w:val="24"/>
        </w:rPr>
        <w:t>43</w:t>
      </w:r>
      <w:r w:rsidR="00372D64" w:rsidRPr="00B94DA1">
        <w:rPr>
          <w:rFonts w:eastAsia="Times New Roman" w:cs="Arial"/>
          <w:b/>
          <w:sz w:val="32"/>
          <w:szCs w:val="24"/>
        </w:rPr>
        <w:t>)</w:t>
      </w:r>
    </w:p>
    <w:p w14:paraId="7819B077" w14:textId="77777777" w:rsidR="001D05A6" w:rsidRPr="00B94DA1" w:rsidRDefault="001D05A6" w:rsidP="00DF7ECC">
      <w:pPr>
        <w:ind w:left="0" w:firstLine="0"/>
        <w:rPr>
          <w:rFonts w:eastAsia="Times New Roman" w:cs="Arial"/>
          <w:b/>
          <w:sz w:val="32"/>
          <w:szCs w:val="24"/>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402"/>
        <w:gridCol w:w="11482"/>
      </w:tblGrid>
      <w:tr w:rsidR="00BB3831" w:rsidRPr="00B94DA1" w14:paraId="7B4CA5EB" w14:textId="77777777" w:rsidTr="00C535D6">
        <w:trPr>
          <w:trHeight w:val="877"/>
        </w:trPr>
        <w:tc>
          <w:tcPr>
            <w:tcW w:w="3402" w:type="dxa"/>
            <w:shd w:val="clear" w:color="auto" w:fill="F0F0F0"/>
            <w:vAlign w:val="center"/>
          </w:tcPr>
          <w:p w14:paraId="51D85D64" w14:textId="174C79A0" w:rsidR="00BB3831" w:rsidRPr="00B94DA1" w:rsidRDefault="00BB3831" w:rsidP="00BA4FAE">
            <w:pPr>
              <w:ind w:left="0" w:firstLine="0"/>
              <w:rPr>
                <w:b/>
              </w:rPr>
            </w:pPr>
            <w:r w:rsidRPr="00B94DA1">
              <w:rPr>
                <w:b/>
              </w:rPr>
              <w:t>Course list:</w:t>
            </w:r>
          </w:p>
        </w:tc>
        <w:tc>
          <w:tcPr>
            <w:tcW w:w="11482" w:type="dxa"/>
            <w:vAlign w:val="center"/>
          </w:tcPr>
          <w:p w14:paraId="292BDB4E" w14:textId="25CA57B8" w:rsidR="00BB3831" w:rsidRPr="00B94DA1" w:rsidRDefault="00BB3831" w:rsidP="007A18D9">
            <w:pPr>
              <w:ind w:left="36" w:firstLine="0"/>
              <w:rPr>
                <w:b/>
              </w:rPr>
            </w:pPr>
            <w:r w:rsidRPr="00B94DA1">
              <w:t xml:space="preserve">All necessary course information </w:t>
            </w:r>
            <w:r w:rsidR="00AD4D89" w:rsidRPr="00B94DA1">
              <w:t xml:space="preserve">should </w:t>
            </w:r>
            <w:proofErr w:type="gramStart"/>
            <w:r w:rsidRPr="00B94DA1">
              <w:t>be completed</w:t>
            </w:r>
            <w:proofErr w:type="gramEnd"/>
            <w:r w:rsidRPr="00B94DA1">
              <w:t xml:space="preserve"> in the</w:t>
            </w:r>
            <w:r w:rsidR="00E70B48" w:rsidRPr="00B94DA1">
              <w:t xml:space="preserve"> excel table attached at</w:t>
            </w:r>
            <w:r w:rsidR="00E70B48" w:rsidRPr="00B94DA1">
              <w:rPr>
                <w:b/>
              </w:rPr>
              <w:t xml:space="preserve"> Annex C</w:t>
            </w:r>
            <w:r w:rsidRPr="00B94DA1">
              <w:rPr>
                <w:b/>
              </w:rPr>
              <w:t xml:space="preserve">. </w:t>
            </w:r>
          </w:p>
          <w:p w14:paraId="21FBB694" w14:textId="77777777" w:rsidR="00BB3831" w:rsidRPr="00B94DA1" w:rsidRDefault="00BB3831" w:rsidP="007A18D9">
            <w:pPr>
              <w:ind w:left="36" w:firstLine="0"/>
              <w:rPr>
                <w:color w:val="A6A6A6" w:themeColor="background1" w:themeShade="A6"/>
              </w:rPr>
            </w:pPr>
          </w:p>
          <w:p w14:paraId="11507A62" w14:textId="6D620E99" w:rsidR="00BB3831" w:rsidRPr="00B94DA1" w:rsidRDefault="00BB3831" w:rsidP="007A18D9">
            <w:pPr>
              <w:ind w:left="36" w:firstLine="0"/>
              <w:rPr>
                <w:color w:val="A6A6A6" w:themeColor="background1" w:themeShade="A6"/>
              </w:rPr>
            </w:pPr>
            <w:r w:rsidRPr="00B94DA1">
              <w:rPr>
                <w:color w:val="A6A6A6" w:themeColor="background1" w:themeShade="A6"/>
              </w:rPr>
              <w:t xml:space="preserve">This course list should include </w:t>
            </w:r>
            <w:r w:rsidRPr="00B94DA1">
              <w:rPr>
                <w:color w:val="A6A6A6" w:themeColor="background1" w:themeShade="A6"/>
                <w:u w:val="single"/>
              </w:rPr>
              <w:t>all</w:t>
            </w:r>
            <w:r w:rsidRPr="00B94DA1">
              <w:rPr>
                <w:color w:val="A6A6A6" w:themeColor="background1" w:themeShade="A6"/>
              </w:rPr>
              <w:t xml:space="preserve"> courses that the </w:t>
            </w:r>
            <w:r w:rsidR="0000178A" w:rsidRPr="00B94DA1">
              <w:rPr>
                <w:color w:val="A6A6A6" w:themeColor="background1" w:themeShade="A6"/>
              </w:rPr>
              <w:t>SCITT</w:t>
            </w:r>
            <w:r w:rsidR="00B504D3" w:rsidRPr="00B94DA1">
              <w:rPr>
                <w:color w:val="A6A6A6" w:themeColor="background1" w:themeShade="A6"/>
              </w:rPr>
              <w:t xml:space="preserve"> wishes to have designated.</w:t>
            </w:r>
          </w:p>
          <w:p w14:paraId="46A04826" w14:textId="77777777" w:rsidR="00332021" w:rsidRPr="00B94DA1" w:rsidRDefault="00332021" w:rsidP="007A18D9">
            <w:pPr>
              <w:ind w:left="36" w:firstLine="0"/>
              <w:rPr>
                <w:color w:val="A6A6A6" w:themeColor="background1" w:themeShade="A6"/>
              </w:rPr>
            </w:pPr>
          </w:p>
          <w:p w14:paraId="07EBD844" w14:textId="77777777" w:rsidR="00332021" w:rsidRPr="00B94DA1" w:rsidRDefault="00332021" w:rsidP="007A18D9">
            <w:pPr>
              <w:ind w:left="36" w:firstLine="0"/>
              <w:rPr>
                <w:color w:val="A6A6A6" w:themeColor="background1" w:themeShade="A6"/>
              </w:rPr>
            </w:pPr>
            <w:r w:rsidRPr="00B94DA1">
              <w:rPr>
                <w:color w:val="A6A6A6" w:themeColor="background1" w:themeShade="A6"/>
              </w:rPr>
              <w:t xml:space="preserve">Courses must </w:t>
            </w:r>
            <w:proofErr w:type="gramStart"/>
            <w:r w:rsidRPr="00B94DA1">
              <w:rPr>
                <w:color w:val="A6A6A6" w:themeColor="background1" w:themeShade="A6"/>
              </w:rPr>
              <w:t>be listed</w:t>
            </w:r>
            <w:proofErr w:type="gramEnd"/>
            <w:r w:rsidRPr="00B94DA1">
              <w:rPr>
                <w:color w:val="A6A6A6" w:themeColor="background1" w:themeShade="A6"/>
              </w:rPr>
              <w:t xml:space="preserve"> separately for each location.</w:t>
            </w:r>
          </w:p>
          <w:p w14:paraId="21F34C1D" w14:textId="28CECBC0" w:rsidR="00E70B48" w:rsidRPr="00B94DA1" w:rsidRDefault="00E70B48" w:rsidP="007A18D9">
            <w:pPr>
              <w:ind w:left="36" w:firstLine="0"/>
            </w:pPr>
          </w:p>
        </w:tc>
      </w:tr>
      <w:tr w:rsidR="00BB3831" w:rsidRPr="00B94DA1" w14:paraId="0B4D6BE5" w14:textId="77777777" w:rsidTr="00C535D6">
        <w:trPr>
          <w:trHeight w:val="16"/>
        </w:trPr>
        <w:tc>
          <w:tcPr>
            <w:tcW w:w="3402" w:type="dxa"/>
            <w:shd w:val="clear" w:color="auto" w:fill="F0F0F0"/>
            <w:vAlign w:val="center"/>
          </w:tcPr>
          <w:p w14:paraId="3A3D24C8" w14:textId="5B43C5CF" w:rsidR="00BB3831" w:rsidRPr="00B94DA1" w:rsidRDefault="00BB3831" w:rsidP="00BA4FAE">
            <w:pPr>
              <w:ind w:left="0" w:firstLine="0"/>
              <w:rPr>
                <w:b/>
              </w:rPr>
            </w:pPr>
            <w:r w:rsidRPr="00B94DA1">
              <w:rPr>
                <w:b/>
              </w:rPr>
              <w:t>Control of the course:</w:t>
            </w:r>
          </w:p>
        </w:tc>
        <w:tc>
          <w:tcPr>
            <w:tcW w:w="11482" w:type="dxa"/>
            <w:vAlign w:val="center"/>
          </w:tcPr>
          <w:p w14:paraId="1DDF028E" w14:textId="77777777" w:rsidR="00885241" w:rsidRPr="00B94DA1" w:rsidRDefault="00885241" w:rsidP="007A18D9">
            <w:pPr>
              <w:ind w:left="36" w:firstLine="0"/>
              <w:rPr>
                <w:color w:val="A6A6A6" w:themeColor="background1" w:themeShade="A6"/>
              </w:rPr>
            </w:pPr>
            <w:r w:rsidRPr="00B94DA1">
              <w:rPr>
                <w:color w:val="A6A6A6" w:themeColor="background1" w:themeShade="A6"/>
              </w:rPr>
              <w:t>The SCITT should submit documentation that evidences it is in control of the courses it wishes to have designated for student support. This evidence should either be in the form of confirmation that the SCITT has courses validated by a recognised body or delivers courses approved by either Pearson or the Scottish Qualifications Authority.</w:t>
            </w:r>
          </w:p>
          <w:p w14:paraId="0F71BECE" w14:textId="77777777" w:rsidR="00885241" w:rsidRPr="00B94DA1" w:rsidRDefault="00885241" w:rsidP="007A18D9">
            <w:pPr>
              <w:ind w:left="36" w:firstLine="0"/>
              <w:rPr>
                <w:color w:val="A6A6A6" w:themeColor="background1" w:themeShade="A6"/>
              </w:rPr>
            </w:pPr>
          </w:p>
          <w:p w14:paraId="56B8D197" w14:textId="33F152D4" w:rsidR="008C4EED" w:rsidRPr="00B94DA1" w:rsidRDefault="00885241" w:rsidP="007A18D9">
            <w:pPr>
              <w:ind w:left="36" w:firstLine="0"/>
            </w:pPr>
            <w:r w:rsidRPr="00B94DA1">
              <w:rPr>
                <w:color w:val="A6A6A6" w:themeColor="background1" w:themeShade="A6"/>
              </w:rPr>
              <w:t>We expect the documentation to evidence that the awarding body will award the qualification up to the end of the 202</w:t>
            </w:r>
            <w:r w:rsidR="002837B8" w:rsidRPr="00B94DA1">
              <w:rPr>
                <w:color w:val="A6A6A6" w:themeColor="background1" w:themeShade="A6"/>
              </w:rPr>
              <w:t>6</w:t>
            </w:r>
            <w:r w:rsidRPr="00B94DA1">
              <w:rPr>
                <w:color w:val="A6A6A6" w:themeColor="background1" w:themeShade="A6"/>
              </w:rPr>
              <w:t>/2</w:t>
            </w:r>
            <w:r w:rsidR="002837B8" w:rsidRPr="00B94DA1">
              <w:rPr>
                <w:color w:val="A6A6A6" w:themeColor="background1" w:themeShade="A6"/>
              </w:rPr>
              <w:t>7</w:t>
            </w:r>
            <w:r w:rsidRPr="00B94DA1">
              <w:rPr>
                <w:color w:val="A6A6A6" w:themeColor="background1" w:themeShade="A6"/>
              </w:rPr>
              <w:t xml:space="preserve"> academic year. If the documentation does not evidence this then an explanation must </w:t>
            </w:r>
            <w:proofErr w:type="gramStart"/>
            <w:r w:rsidRPr="00B94DA1">
              <w:rPr>
                <w:color w:val="A6A6A6" w:themeColor="background1" w:themeShade="A6"/>
              </w:rPr>
              <w:t>be provided</w:t>
            </w:r>
            <w:proofErr w:type="gramEnd"/>
            <w:r w:rsidRPr="00B94DA1">
              <w:rPr>
                <w:color w:val="A6A6A6" w:themeColor="background1" w:themeShade="A6"/>
              </w:rPr>
              <w:t xml:space="preserve"> in this section of the application form. </w:t>
            </w:r>
          </w:p>
        </w:tc>
      </w:tr>
    </w:tbl>
    <w:p w14:paraId="1D89EAFC" w14:textId="77777777" w:rsidR="00F16575" w:rsidRPr="00B94DA1" w:rsidRDefault="00F16575" w:rsidP="00DF7ECC">
      <w:pPr>
        <w:ind w:left="0" w:firstLine="0"/>
        <w:rPr>
          <w:rFonts w:eastAsia="Times New Roman" w:cs="Arial"/>
          <w:b/>
          <w:sz w:val="32"/>
          <w:szCs w:val="24"/>
        </w:rPr>
      </w:pPr>
    </w:p>
    <w:p w14:paraId="20A1E933" w14:textId="77777777" w:rsidR="00F16575" w:rsidRPr="00B94DA1" w:rsidRDefault="00F16575" w:rsidP="00DF7ECC">
      <w:pPr>
        <w:ind w:left="0" w:firstLine="0"/>
        <w:rPr>
          <w:rFonts w:eastAsia="Times New Roman" w:cs="Arial"/>
          <w:b/>
          <w:sz w:val="32"/>
          <w:szCs w:val="24"/>
        </w:rPr>
      </w:pPr>
    </w:p>
    <w:p w14:paraId="04C56D01" w14:textId="03D23E8D" w:rsidR="006F0C68" w:rsidRPr="00B94DA1" w:rsidRDefault="006A146B" w:rsidP="00C535D6">
      <w:pPr>
        <w:shd w:val="clear" w:color="auto" w:fill="D9BDFF"/>
        <w:ind w:left="0" w:firstLine="0"/>
        <w:jc w:val="center"/>
        <w:rPr>
          <w:rFonts w:eastAsia="Times New Roman" w:cs="Arial"/>
          <w:b/>
          <w:sz w:val="32"/>
          <w:szCs w:val="24"/>
        </w:rPr>
      </w:pPr>
      <w:r w:rsidRPr="00B94DA1">
        <w:rPr>
          <w:rFonts w:eastAsia="Times New Roman" w:cs="Arial"/>
          <w:b/>
          <w:sz w:val="32"/>
          <w:szCs w:val="24"/>
        </w:rPr>
        <w:t>P</w:t>
      </w:r>
      <w:r w:rsidR="002661A6" w:rsidRPr="00B94DA1">
        <w:rPr>
          <w:rFonts w:eastAsia="Times New Roman" w:cs="Arial"/>
          <w:b/>
          <w:sz w:val="32"/>
          <w:szCs w:val="24"/>
        </w:rPr>
        <w:t xml:space="preserve">art </w:t>
      </w:r>
      <w:r w:rsidR="008C4EED" w:rsidRPr="00B94DA1">
        <w:rPr>
          <w:rFonts w:eastAsia="Times New Roman" w:cs="Arial"/>
          <w:b/>
          <w:sz w:val="32"/>
          <w:szCs w:val="24"/>
        </w:rPr>
        <w:t>C. T</w:t>
      </w:r>
      <w:r w:rsidR="002661A6" w:rsidRPr="00B94DA1">
        <w:rPr>
          <w:rFonts w:eastAsia="Times New Roman" w:cs="Arial"/>
          <w:b/>
          <w:sz w:val="32"/>
          <w:szCs w:val="24"/>
        </w:rPr>
        <w:t>he provision offered by the SCITT is of an adequate quality</w:t>
      </w:r>
      <w:r w:rsidR="008C4EED" w:rsidRPr="00B94DA1">
        <w:rPr>
          <w:rFonts w:eastAsia="Times New Roman" w:cs="Arial"/>
          <w:b/>
          <w:sz w:val="32"/>
          <w:szCs w:val="24"/>
        </w:rPr>
        <w:t xml:space="preserve"> </w:t>
      </w:r>
      <w:r w:rsidR="00C535D6" w:rsidRPr="00B94DA1">
        <w:rPr>
          <w:rFonts w:eastAsia="Times New Roman" w:cs="Arial"/>
          <w:b/>
          <w:sz w:val="32"/>
          <w:szCs w:val="24"/>
        </w:rPr>
        <w:br/>
        <w:t>(</w:t>
      </w:r>
      <w:r w:rsidR="00C535D6" w:rsidRPr="00B94DA1">
        <w:rPr>
          <w:rFonts w:eastAsia="Times New Roman" w:cs="Arial"/>
          <w:b/>
          <w:i/>
          <w:sz w:val="32"/>
          <w:szCs w:val="24"/>
        </w:rPr>
        <w:t>Paragraphs 4</w:t>
      </w:r>
      <w:r w:rsidR="00387FF0" w:rsidRPr="00B94DA1">
        <w:rPr>
          <w:rFonts w:eastAsia="Times New Roman" w:cs="Arial"/>
          <w:b/>
          <w:i/>
          <w:sz w:val="32"/>
          <w:szCs w:val="24"/>
        </w:rPr>
        <w:t>4</w:t>
      </w:r>
      <w:r w:rsidR="00C535D6" w:rsidRPr="00B94DA1">
        <w:rPr>
          <w:rFonts w:eastAsia="Times New Roman" w:cs="Arial"/>
          <w:b/>
          <w:i/>
          <w:sz w:val="32"/>
          <w:szCs w:val="24"/>
        </w:rPr>
        <w:t>-4</w:t>
      </w:r>
      <w:r w:rsidR="00387FF0" w:rsidRPr="00B94DA1">
        <w:rPr>
          <w:rFonts w:eastAsia="Times New Roman" w:cs="Arial"/>
          <w:b/>
          <w:i/>
          <w:sz w:val="32"/>
          <w:szCs w:val="24"/>
        </w:rPr>
        <w:t>6</w:t>
      </w:r>
      <w:r w:rsidR="00C535D6" w:rsidRPr="00B94DA1">
        <w:rPr>
          <w:rFonts w:eastAsia="Times New Roman" w:cs="Arial"/>
          <w:b/>
          <w:sz w:val="32"/>
          <w:szCs w:val="24"/>
        </w:rPr>
        <w:t>)</w:t>
      </w:r>
    </w:p>
    <w:p w14:paraId="47092C5F" w14:textId="2DD28631" w:rsidR="00744418" w:rsidRPr="00B94DA1" w:rsidRDefault="00744418" w:rsidP="008C4EED">
      <w:pPr>
        <w:tabs>
          <w:tab w:val="left" w:pos="8167"/>
        </w:tabs>
        <w:ind w:left="0" w:firstLine="0"/>
        <w:rPr>
          <w: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253"/>
        <w:gridCol w:w="10631"/>
      </w:tblGrid>
      <w:tr w:rsidR="008C4EED" w:rsidRPr="00B94DA1" w14:paraId="59742FA5" w14:textId="77777777" w:rsidTr="0002607F">
        <w:trPr>
          <w:trHeight w:val="885"/>
        </w:trPr>
        <w:tc>
          <w:tcPr>
            <w:tcW w:w="4253" w:type="dxa"/>
            <w:shd w:val="clear" w:color="auto" w:fill="F0F0F0"/>
            <w:vAlign w:val="center"/>
          </w:tcPr>
          <w:p w14:paraId="562DA3CA" w14:textId="118F29A3" w:rsidR="008C4EED" w:rsidRPr="00B94DA1" w:rsidRDefault="00DC6BAC" w:rsidP="00DC6BAC">
            <w:pPr>
              <w:spacing w:after="120"/>
              <w:ind w:left="34" w:firstLine="0"/>
            </w:pPr>
            <w:r w:rsidRPr="00B94DA1">
              <w:t xml:space="preserve">The </w:t>
            </w:r>
            <w:r w:rsidR="0000178A" w:rsidRPr="00B94DA1">
              <w:t>SCITT</w:t>
            </w:r>
            <w:r w:rsidRPr="00B94DA1">
              <w:t xml:space="preserve"> must include a statement confirming that it </w:t>
            </w:r>
            <w:r w:rsidR="005C0CF4" w:rsidRPr="00B94DA1">
              <w:t>has</w:t>
            </w:r>
            <w:r w:rsidRPr="00B94DA1">
              <w:t xml:space="preserve"> internal quality assurance procedures</w:t>
            </w:r>
            <w:r w:rsidR="00BC173E" w:rsidRPr="00B94DA1">
              <w:t xml:space="preserve"> in place for all its education:</w:t>
            </w:r>
          </w:p>
        </w:tc>
        <w:tc>
          <w:tcPr>
            <w:tcW w:w="10631" w:type="dxa"/>
            <w:vAlign w:val="center"/>
          </w:tcPr>
          <w:p w14:paraId="315EB4D1" w14:textId="77777777" w:rsidR="00C81E18" w:rsidRPr="00B94DA1" w:rsidRDefault="00C81E18" w:rsidP="001B1682">
            <w:pPr>
              <w:spacing w:after="120"/>
              <w:ind w:left="39" w:firstLine="8"/>
              <w:rPr>
                <w:b/>
              </w:rPr>
            </w:pPr>
            <w:r w:rsidRPr="00B94DA1">
              <w:rPr>
                <w:b/>
              </w:rPr>
              <w:t xml:space="preserve">This </w:t>
            </w:r>
            <w:r w:rsidR="00DC6BAC" w:rsidRPr="00B94DA1">
              <w:rPr>
                <w:b/>
              </w:rPr>
              <w:t xml:space="preserve">statement </w:t>
            </w:r>
            <w:r w:rsidRPr="00B94DA1">
              <w:rPr>
                <w:b/>
              </w:rPr>
              <w:t xml:space="preserve">should </w:t>
            </w:r>
            <w:proofErr w:type="gramStart"/>
            <w:r w:rsidRPr="00B94DA1">
              <w:rPr>
                <w:b/>
              </w:rPr>
              <w:t>be included</w:t>
            </w:r>
            <w:proofErr w:type="gramEnd"/>
            <w:r w:rsidRPr="00B94DA1">
              <w:rPr>
                <w:b/>
              </w:rPr>
              <w:t xml:space="preserve"> here on the form. </w:t>
            </w:r>
          </w:p>
          <w:p w14:paraId="2FF15C71" w14:textId="1317C13A" w:rsidR="006A146B" w:rsidRPr="00B94DA1" w:rsidRDefault="00C81E18" w:rsidP="001B1682">
            <w:pPr>
              <w:spacing w:after="120"/>
              <w:ind w:left="39" w:firstLine="8"/>
            </w:pPr>
            <w:r w:rsidRPr="00B94DA1">
              <w:t xml:space="preserve">It </w:t>
            </w:r>
            <w:r w:rsidR="00DC6BAC" w:rsidRPr="00B94DA1">
              <w:t xml:space="preserve">will assure us that the </w:t>
            </w:r>
            <w:r w:rsidR="0000178A" w:rsidRPr="00B94DA1">
              <w:t>SCITT</w:t>
            </w:r>
            <w:r w:rsidR="00DC6BAC" w:rsidRPr="00B94DA1">
              <w:t xml:space="preserve"> </w:t>
            </w:r>
            <w:r w:rsidR="005C0CF4" w:rsidRPr="00B94DA1">
              <w:t>has</w:t>
            </w:r>
            <w:r w:rsidR="00DC6BAC" w:rsidRPr="00B94DA1">
              <w:t xml:space="preserve"> </w:t>
            </w:r>
            <w:r w:rsidR="00AD4D89" w:rsidRPr="00B94DA1">
              <w:t xml:space="preserve">effective </w:t>
            </w:r>
            <w:r w:rsidR="00DC6BAC" w:rsidRPr="00B94DA1">
              <w:t xml:space="preserve">internal quality assurance procedures in place for </w:t>
            </w:r>
            <w:r w:rsidRPr="00B94DA1">
              <w:t>all its education.</w:t>
            </w:r>
          </w:p>
        </w:tc>
      </w:tr>
      <w:tr w:rsidR="008C4EED" w:rsidRPr="00B94DA1" w14:paraId="0FCA10A3" w14:textId="77777777" w:rsidTr="0002607F">
        <w:trPr>
          <w:trHeight w:val="1294"/>
        </w:trPr>
        <w:tc>
          <w:tcPr>
            <w:tcW w:w="4253" w:type="dxa"/>
            <w:shd w:val="clear" w:color="auto" w:fill="F0F0F0"/>
            <w:vAlign w:val="center"/>
          </w:tcPr>
          <w:p w14:paraId="1FF9738C" w14:textId="6E4E5440" w:rsidR="008C4EED" w:rsidRPr="00B94DA1" w:rsidRDefault="00DC6BAC" w:rsidP="00DC6BAC">
            <w:pPr>
              <w:spacing w:after="120"/>
              <w:ind w:left="34" w:firstLine="0"/>
              <w:rPr>
                <w:b/>
              </w:rPr>
            </w:pPr>
            <w:r w:rsidRPr="00B94DA1">
              <w:rPr>
                <w:b/>
              </w:rPr>
              <w:lastRenderedPageBreak/>
              <w:t xml:space="preserve">The </w:t>
            </w:r>
            <w:r w:rsidR="0000178A" w:rsidRPr="00B94DA1">
              <w:rPr>
                <w:b/>
              </w:rPr>
              <w:t>SCITT</w:t>
            </w:r>
            <w:r w:rsidRPr="00B94DA1">
              <w:rPr>
                <w:b/>
              </w:rPr>
              <w:t xml:space="preserve"> must provide a link to its most recent </w:t>
            </w:r>
            <w:r w:rsidR="00387FF0" w:rsidRPr="00B94DA1">
              <w:rPr>
                <w:b/>
              </w:rPr>
              <w:t>external quality assurance review and any recent monitoring reports, preferably a QAA review and associated monitoring reports:</w:t>
            </w:r>
          </w:p>
        </w:tc>
        <w:tc>
          <w:tcPr>
            <w:tcW w:w="10631" w:type="dxa"/>
            <w:vAlign w:val="center"/>
          </w:tcPr>
          <w:p w14:paraId="00BC8416" w14:textId="02D68A4C" w:rsidR="00885241" w:rsidRPr="00B94DA1" w:rsidRDefault="00885241" w:rsidP="001B1682">
            <w:pPr>
              <w:ind w:left="39" w:firstLine="13"/>
            </w:pPr>
            <w:r w:rsidRPr="00B94DA1">
              <w:rPr>
                <w:b/>
              </w:rPr>
              <w:t xml:space="preserve">Links to most recent schools’ inspectorate i.e. Estyn, Ofsted, Education </w:t>
            </w:r>
            <w:proofErr w:type="gramStart"/>
            <w:r w:rsidRPr="00B94DA1">
              <w:rPr>
                <w:b/>
              </w:rPr>
              <w:t>Scotland</w:t>
            </w:r>
            <w:proofErr w:type="gramEnd"/>
            <w:r w:rsidRPr="00B94DA1">
              <w:rPr>
                <w:b/>
              </w:rPr>
              <w:t xml:space="preserve"> or </w:t>
            </w:r>
            <w:r w:rsidR="00387FF0" w:rsidRPr="00B94DA1">
              <w:rPr>
                <w:b/>
              </w:rPr>
              <w:t xml:space="preserve">the </w:t>
            </w:r>
            <w:r w:rsidRPr="00B94DA1">
              <w:rPr>
                <w:b/>
              </w:rPr>
              <w:t xml:space="preserve">Education Training Inspectorate which provides assurance of the quality of the courses listed and </w:t>
            </w:r>
            <w:r w:rsidRPr="00B94DA1">
              <w:rPr>
                <w:rFonts w:cs="Arial"/>
                <w:b/>
                <w:szCs w:val="24"/>
              </w:rPr>
              <w:t xml:space="preserve">evidence that </w:t>
            </w:r>
            <w:r w:rsidRPr="00B94DA1">
              <w:rPr>
                <w:b/>
              </w:rPr>
              <w:t xml:space="preserve">they have </w:t>
            </w:r>
            <w:proofErr w:type="gramStart"/>
            <w:r w:rsidRPr="00B94DA1">
              <w:rPr>
                <w:b/>
              </w:rPr>
              <w:t>been successfully inspected</w:t>
            </w:r>
            <w:proofErr w:type="gramEnd"/>
            <w:r w:rsidR="007E586B" w:rsidRPr="00B94DA1">
              <w:t>.</w:t>
            </w:r>
            <w:r w:rsidRPr="00B94DA1">
              <w:t xml:space="preserve"> </w:t>
            </w:r>
          </w:p>
          <w:p w14:paraId="5B23F2B8" w14:textId="77777777" w:rsidR="00885241" w:rsidRPr="00B94DA1" w:rsidRDefault="00885241" w:rsidP="001B1682">
            <w:pPr>
              <w:ind w:left="39" w:firstLine="13"/>
            </w:pPr>
          </w:p>
          <w:p w14:paraId="08005503" w14:textId="0D235590" w:rsidR="008C4EED" w:rsidRPr="00B94DA1" w:rsidRDefault="00885241" w:rsidP="001B1682">
            <w:pPr>
              <w:spacing w:after="120"/>
              <w:ind w:left="39" w:firstLine="0"/>
            </w:pPr>
            <w:r w:rsidRPr="00B94DA1">
              <w:t xml:space="preserve">If the SCITT is working through review outcomes to address issues identified, please set out what those issues are, how they are </w:t>
            </w:r>
            <w:proofErr w:type="gramStart"/>
            <w:r w:rsidRPr="00B94DA1">
              <w:t>being addressed</w:t>
            </w:r>
            <w:proofErr w:type="gramEnd"/>
            <w:r w:rsidRPr="00B94DA1">
              <w:t xml:space="preserve"> and the date that those issues must completed.</w:t>
            </w:r>
          </w:p>
        </w:tc>
      </w:tr>
      <w:tr w:rsidR="008C4EED" w:rsidRPr="00B94DA1" w14:paraId="41F59ECD" w14:textId="77777777" w:rsidTr="0002607F">
        <w:trPr>
          <w:trHeight w:val="852"/>
        </w:trPr>
        <w:tc>
          <w:tcPr>
            <w:tcW w:w="4253" w:type="dxa"/>
            <w:shd w:val="clear" w:color="auto" w:fill="F0F0F0"/>
            <w:vAlign w:val="center"/>
          </w:tcPr>
          <w:p w14:paraId="34096205" w14:textId="0B7C4ED3" w:rsidR="00AC71CD" w:rsidRPr="00B94DA1" w:rsidRDefault="00DC6BAC" w:rsidP="00AC71CD">
            <w:pPr>
              <w:spacing w:after="120"/>
              <w:ind w:left="34" w:hanging="34"/>
              <w:rPr>
                <w:b/>
              </w:rPr>
            </w:pPr>
            <w:r w:rsidRPr="00B94DA1">
              <w:rPr>
                <w:b/>
              </w:rPr>
              <w:t xml:space="preserve">The </w:t>
            </w:r>
            <w:r w:rsidR="0000178A" w:rsidRPr="00B94DA1">
              <w:rPr>
                <w:b/>
              </w:rPr>
              <w:t>SCITT</w:t>
            </w:r>
            <w:r w:rsidRPr="00B94DA1">
              <w:rPr>
                <w:b/>
              </w:rPr>
              <w:t xml:space="preserve"> must include a statement confirming that the gov</w:t>
            </w:r>
            <w:r w:rsidR="00AC71CD" w:rsidRPr="00B94DA1">
              <w:rPr>
                <w:b/>
              </w:rPr>
              <w:t>erning body, or equivalent, has:</w:t>
            </w:r>
          </w:p>
          <w:p w14:paraId="17EB3AAD" w14:textId="73A30D1A" w:rsidR="00AC71CD" w:rsidRPr="00B94DA1" w:rsidRDefault="00DC6BAC" w:rsidP="00AC71CD">
            <w:pPr>
              <w:pStyle w:val="ListParagraph"/>
              <w:numPr>
                <w:ilvl w:val="0"/>
                <w:numId w:val="34"/>
              </w:numPr>
              <w:spacing w:after="120"/>
              <w:rPr>
                <w:b/>
              </w:rPr>
            </w:pPr>
            <w:r w:rsidRPr="00B94DA1">
              <w:rPr>
                <w:b/>
              </w:rPr>
              <w:t xml:space="preserve">received a report taking account of the external quality assurance review, </w:t>
            </w:r>
            <w:r w:rsidR="00AC71CD" w:rsidRPr="00B94DA1">
              <w:rPr>
                <w:b/>
              </w:rPr>
              <w:t>and</w:t>
            </w:r>
          </w:p>
          <w:p w14:paraId="7C81977D" w14:textId="56FCC464" w:rsidR="008C4EED" w:rsidRPr="00B94DA1" w:rsidRDefault="00AC71CD" w:rsidP="00AC71CD">
            <w:pPr>
              <w:pStyle w:val="ListParagraph"/>
              <w:numPr>
                <w:ilvl w:val="0"/>
                <w:numId w:val="34"/>
              </w:numPr>
              <w:spacing w:after="120"/>
              <w:rPr>
                <w:b/>
              </w:rPr>
            </w:pPr>
            <w:r w:rsidRPr="00B94DA1">
              <w:rPr>
                <w:b/>
              </w:rPr>
              <w:t xml:space="preserve">assurances that </w:t>
            </w:r>
            <w:r w:rsidR="00DC6BAC" w:rsidRPr="00B94DA1">
              <w:rPr>
                <w:b/>
              </w:rPr>
              <w:t xml:space="preserve">an action plan has </w:t>
            </w:r>
            <w:proofErr w:type="gramStart"/>
            <w:r w:rsidR="00DC6BAC" w:rsidRPr="00B94DA1">
              <w:rPr>
                <w:b/>
              </w:rPr>
              <w:t>been put</w:t>
            </w:r>
            <w:proofErr w:type="gramEnd"/>
            <w:r w:rsidR="00DC6BAC" w:rsidRPr="00B94DA1">
              <w:rPr>
                <w:b/>
              </w:rPr>
              <w:t xml:space="preserve"> in place and implemented as appropriate, in partnership with the student body.</w:t>
            </w:r>
          </w:p>
        </w:tc>
        <w:tc>
          <w:tcPr>
            <w:tcW w:w="10631" w:type="dxa"/>
            <w:vAlign w:val="center"/>
          </w:tcPr>
          <w:p w14:paraId="129D91F8" w14:textId="3711796C" w:rsidR="00DC6BAC" w:rsidRPr="00B94DA1" w:rsidRDefault="00DC6BAC" w:rsidP="001B1682">
            <w:pPr>
              <w:spacing w:after="120"/>
              <w:ind w:left="39" w:firstLine="0"/>
              <w:rPr>
                <w:b/>
              </w:rPr>
            </w:pPr>
            <w:r w:rsidRPr="00B94DA1">
              <w:rPr>
                <w:b/>
              </w:rPr>
              <w:t xml:space="preserve">The statement must </w:t>
            </w:r>
            <w:proofErr w:type="gramStart"/>
            <w:r w:rsidRPr="00B94DA1">
              <w:rPr>
                <w:b/>
              </w:rPr>
              <w:t>be included</w:t>
            </w:r>
            <w:proofErr w:type="gramEnd"/>
            <w:r w:rsidRPr="00B94DA1">
              <w:rPr>
                <w:b/>
              </w:rPr>
              <w:t xml:space="preserve"> here </w:t>
            </w:r>
            <w:r w:rsidR="00C81E18" w:rsidRPr="00B94DA1">
              <w:rPr>
                <w:b/>
              </w:rPr>
              <w:t xml:space="preserve">on the form </w:t>
            </w:r>
            <w:r w:rsidRPr="00B94DA1">
              <w:rPr>
                <w:b/>
              </w:rPr>
              <w:t>and explicitly reference the role of the governing body and the partnership with the student body.</w:t>
            </w:r>
          </w:p>
        </w:tc>
      </w:tr>
      <w:tr w:rsidR="008C4EED" w:rsidRPr="00B94DA1" w14:paraId="0D6E53AD" w14:textId="77777777" w:rsidTr="00C535D6">
        <w:trPr>
          <w:trHeight w:val="580"/>
        </w:trPr>
        <w:tc>
          <w:tcPr>
            <w:tcW w:w="4253" w:type="dxa"/>
            <w:shd w:val="clear" w:color="auto" w:fill="F0F0F0"/>
            <w:vAlign w:val="center"/>
          </w:tcPr>
          <w:p w14:paraId="06D9F1CC" w14:textId="70D75162" w:rsidR="008C4EED" w:rsidRPr="00B94DA1" w:rsidRDefault="00DC6BAC" w:rsidP="006A146B">
            <w:pPr>
              <w:spacing w:after="120"/>
              <w:ind w:left="34" w:firstLine="0"/>
              <w:rPr>
                <w:b/>
              </w:rPr>
            </w:pPr>
            <w:r w:rsidRPr="00B94DA1">
              <w:rPr>
                <w:b/>
              </w:rPr>
              <w:t>T</w:t>
            </w:r>
            <w:r w:rsidR="006A146B" w:rsidRPr="00B94DA1">
              <w:rPr>
                <w:b/>
              </w:rPr>
              <w:t xml:space="preserve">he </w:t>
            </w:r>
            <w:r w:rsidR="0000178A" w:rsidRPr="00B94DA1">
              <w:rPr>
                <w:b/>
              </w:rPr>
              <w:t>SCITT</w:t>
            </w:r>
            <w:r w:rsidR="006A146B" w:rsidRPr="00B94DA1">
              <w:rPr>
                <w:b/>
              </w:rPr>
              <w:t xml:space="preserve"> </w:t>
            </w:r>
            <w:r w:rsidRPr="00B94DA1">
              <w:rPr>
                <w:b/>
              </w:rPr>
              <w:t xml:space="preserve">must have </w:t>
            </w:r>
            <w:r w:rsidR="006A146B" w:rsidRPr="00B94DA1">
              <w:rPr>
                <w:b/>
              </w:rPr>
              <w:t>published an appropriate high-level statement on how the st</w:t>
            </w:r>
            <w:r w:rsidR="007E586B" w:rsidRPr="00B94DA1">
              <w:rPr>
                <w:b/>
              </w:rPr>
              <w:t xml:space="preserve">udents’ interests </w:t>
            </w:r>
            <w:proofErr w:type="gramStart"/>
            <w:r w:rsidR="007E586B" w:rsidRPr="00B94DA1">
              <w:rPr>
                <w:b/>
              </w:rPr>
              <w:t>are protected</w:t>
            </w:r>
            <w:proofErr w:type="gramEnd"/>
            <w:r w:rsidR="007E586B" w:rsidRPr="00B94DA1">
              <w:rPr>
                <w:b/>
              </w:rPr>
              <w:t>:</w:t>
            </w:r>
          </w:p>
        </w:tc>
        <w:tc>
          <w:tcPr>
            <w:tcW w:w="10631" w:type="dxa"/>
            <w:vAlign w:val="center"/>
          </w:tcPr>
          <w:p w14:paraId="7D0D9732" w14:textId="65602C2C" w:rsidR="008C4EED" w:rsidRPr="00B94DA1" w:rsidRDefault="006A146B" w:rsidP="001B1682">
            <w:pPr>
              <w:spacing w:after="120"/>
              <w:ind w:left="39" w:firstLine="0"/>
            </w:pPr>
            <w:r w:rsidRPr="00B94DA1">
              <w:rPr>
                <w:color w:val="A6A6A6" w:themeColor="background1" w:themeShade="A6"/>
              </w:rPr>
              <w:t xml:space="preserve">We expect a link to </w:t>
            </w:r>
            <w:proofErr w:type="gramStart"/>
            <w:r w:rsidRPr="00B94DA1">
              <w:rPr>
                <w:color w:val="A6A6A6" w:themeColor="background1" w:themeShade="A6"/>
              </w:rPr>
              <w:t>be provided</w:t>
            </w:r>
            <w:proofErr w:type="gramEnd"/>
            <w:r w:rsidRPr="00B94DA1">
              <w:rPr>
                <w:color w:val="A6A6A6" w:themeColor="background1" w:themeShade="A6"/>
              </w:rPr>
              <w:t xml:space="preserve"> in this section of the form to where this has </w:t>
            </w:r>
            <w:proofErr w:type="gramStart"/>
            <w:r w:rsidRPr="00B94DA1">
              <w:rPr>
                <w:color w:val="A6A6A6" w:themeColor="background1" w:themeShade="A6"/>
              </w:rPr>
              <w:t>been published</w:t>
            </w:r>
            <w:proofErr w:type="gramEnd"/>
            <w:r w:rsidRPr="00B94DA1">
              <w:rPr>
                <w:color w:val="A6A6A6" w:themeColor="background1" w:themeShade="A6"/>
              </w:rPr>
              <w:t xml:space="preserve">. </w:t>
            </w:r>
          </w:p>
        </w:tc>
      </w:tr>
      <w:tr w:rsidR="008C4EED" w:rsidRPr="00B94DA1" w14:paraId="533F04EA" w14:textId="77777777" w:rsidTr="00C535D6">
        <w:trPr>
          <w:trHeight w:val="407"/>
        </w:trPr>
        <w:tc>
          <w:tcPr>
            <w:tcW w:w="4253" w:type="dxa"/>
            <w:shd w:val="clear" w:color="auto" w:fill="F0F0F0"/>
            <w:vAlign w:val="center"/>
          </w:tcPr>
          <w:p w14:paraId="5C8CC6B9" w14:textId="1ACE66E0" w:rsidR="008C4EED" w:rsidRPr="00B94DA1" w:rsidRDefault="006A146B" w:rsidP="006A146B">
            <w:pPr>
              <w:spacing w:after="120"/>
              <w:ind w:left="0" w:firstLine="0"/>
              <w:rPr>
                <w:b/>
              </w:rPr>
            </w:pPr>
            <w:r w:rsidRPr="00B94DA1">
              <w:rPr>
                <w:b/>
              </w:rPr>
              <w:t xml:space="preserve">Have any of the courses included in part B of the application </w:t>
            </w:r>
            <w:proofErr w:type="gramStart"/>
            <w:r w:rsidRPr="00B94DA1">
              <w:rPr>
                <w:b/>
              </w:rPr>
              <w:t>been accredited</w:t>
            </w:r>
            <w:proofErr w:type="gramEnd"/>
            <w:r w:rsidRPr="00B94DA1">
              <w:rPr>
                <w:b/>
              </w:rPr>
              <w:t xml:space="preserve"> by a Professional Statutory and Regulatory Body</w:t>
            </w:r>
            <w:r w:rsidR="00DC6BAC" w:rsidRPr="00B94DA1">
              <w:rPr>
                <w:b/>
              </w:rPr>
              <w:t>?</w:t>
            </w:r>
          </w:p>
        </w:tc>
        <w:tc>
          <w:tcPr>
            <w:tcW w:w="10631" w:type="dxa"/>
            <w:vAlign w:val="center"/>
          </w:tcPr>
          <w:p w14:paraId="3C7E4B01" w14:textId="77777777" w:rsidR="00C81E18" w:rsidRPr="00B94DA1" w:rsidRDefault="00885241" w:rsidP="001B1682">
            <w:pPr>
              <w:spacing w:after="120"/>
              <w:ind w:left="39" w:firstLine="0"/>
              <w:rPr>
                <w:b/>
              </w:rPr>
            </w:pPr>
            <w:r w:rsidRPr="00B94DA1">
              <w:rPr>
                <w:b/>
              </w:rPr>
              <w:t xml:space="preserve">Please confirm if </w:t>
            </w:r>
            <w:proofErr w:type="gramStart"/>
            <w:r w:rsidRPr="00B94DA1">
              <w:rPr>
                <w:b/>
              </w:rPr>
              <w:t>the course is accredited by a Professional Statutory and Regulatory Body</w:t>
            </w:r>
            <w:proofErr w:type="gramEnd"/>
            <w:r w:rsidRPr="00B94DA1">
              <w:rPr>
                <w:b/>
              </w:rPr>
              <w:t xml:space="preserve"> and that </w:t>
            </w:r>
            <w:proofErr w:type="gramStart"/>
            <w:r w:rsidRPr="00B94DA1">
              <w:rPr>
                <w:b/>
              </w:rPr>
              <w:t>it has been accredited by the UK Government’s Department for Education</w:t>
            </w:r>
            <w:proofErr w:type="gramEnd"/>
            <w:r w:rsidRPr="00B94DA1">
              <w:rPr>
                <w:b/>
              </w:rPr>
              <w:t>.</w:t>
            </w:r>
          </w:p>
          <w:p w14:paraId="1FB08DDC" w14:textId="6C286C4E" w:rsidR="007E586B" w:rsidRPr="00B94DA1" w:rsidRDefault="007E586B" w:rsidP="001B1682">
            <w:pPr>
              <w:spacing w:after="120"/>
              <w:ind w:left="39" w:firstLine="0"/>
              <w:rPr>
                <w:b/>
              </w:rPr>
            </w:pPr>
            <w:r w:rsidRPr="00B94DA1">
              <w:rPr>
                <w:color w:val="A6A6A6" w:themeColor="background1" w:themeShade="A6"/>
              </w:rPr>
              <w:t>The SCITT must include all relevant links in this section of the form.</w:t>
            </w:r>
          </w:p>
        </w:tc>
      </w:tr>
    </w:tbl>
    <w:p w14:paraId="30BE48C5" w14:textId="10C6E86C" w:rsidR="008C4EED" w:rsidRPr="00B94DA1" w:rsidRDefault="008C4EED" w:rsidP="008C4EED">
      <w:pPr>
        <w:tabs>
          <w:tab w:val="left" w:pos="8167"/>
        </w:tabs>
        <w:ind w:left="0" w:firstLine="0"/>
        <w:rPr>
          <w:b/>
        </w:rPr>
      </w:pPr>
    </w:p>
    <w:p w14:paraId="39CF338D" w14:textId="77777777" w:rsidR="005C1B4A" w:rsidRPr="00B94DA1" w:rsidRDefault="005C1B4A" w:rsidP="008C4EED">
      <w:pPr>
        <w:tabs>
          <w:tab w:val="left" w:pos="8167"/>
        </w:tabs>
        <w:ind w:left="0" w:firstLine="0"/>
        <w:rPr>
          <w:b/>
        </w:rPr>
      </w:pPr>
    </w:p>
    <w:p w14:paraId="0D22A8DD" w14:textId="67720C32" w:rsidR="005C1B4A" w:rsidRPr="00B94DA1" w:rsidRDefault="005C1B4A" w:rsidP="00C535D6">
      <w:pPr>
        <w:shd w:val="clear" w:color="auto" w:fill="D9BDFF"/>
        <w:ind w:left="0" w:firstLine="0"/>
        <w:jc w:val="center"/>
        <w:rPr>
          <w:rFonts w:eastAsia="Times New Roman" w:cs="Arial"/>
          <w:b/>
          <w:sz w:val="32"/>
          <w:szCs w:val="24"/>
        </w:rPr>
      </w:pPr>
      <w:r w:rsidRPr="00B94DA1">
        <w:rPr>
          <w:rFonts w:eastAsia="Times New Roman" w:cs="Arial"/>
          <w:b/>
          <w:sz w:val="32"/>
          <w:szCs w:val="24"/>
        </w:rPr>
        <w:t>Part D. The SCITT is financially viable (</w:t>
      </w:r>
      <w:r w:rsidRPr="00B94DA1">
        <w:rPr>
          <w:rFonts w:eastAsia="Times New Roman" w:cs="Arial"/>
          <w:b/>
          <w:i/>
          <w:sz w:val="32"/>
          <w:szCs w:val="24"/>
        </w:rPr>
        <w:t>Paragraphs 4</w:t>
      </w:r>
      <w:r w:rsidR="00387FF0" w:rsidRPr="00B94DA1">
        <w:rPr>
          <w:rFonts w:eastAsia="Times New Roman" w:cs="Arial"/>
          <w:b/>
          <w:i/>
          <w:sz w:val="32"/>
          <w:szCs w:val="24"/>
        </w:rPr>
        <w:t>7</w:t>
      </w:r>
      <w:r w:rsidRPr="00B94DA1">
        <w:rPr>
          <w:rFonts w:eastAsia="Times New Roman" w:cs="Arial"/>
          <w:b/>
          <w:i/>
          <w:sz w:val="32"/>
          <w:szCs w:val="24"/>
        </w:rPr>
        <w:t>-5</w:t>
      </w:r>
      <w:r w:rsidR="00387FF0" w:rsidRPr="00B94DA1">
        <w:rPr>
          <w:rFonts w:eastAsia="Times New Roman" w:cs="Arial"/>
          <w:b/>
          <w:i/>
          <w:sz w:val="32"/>
          <w:szCs w:val="24"/>
        </w:rPr>
        <w:t>8</w:t>
      </w:r>
      <w:r w:rsidRPr="00B94DA1">
        <w:rPr>
          <w:rFonts w:eastAsia="Times New Roman" w:cs="Arial"/>
          <w:b/>
          <w:sz w:val="32"/>
          <w:szCs w:val="24"/>
        </w:rPr>
        <w:t>)</w:t>
      </w:r>
      <w:r w:rsidR="007A2BDF" w:rsidRPr="00B94DA1">
        <w:rPr>
          <w:rFonts w:eastAsia="Times New Roman" w:cs="Arial"/>
          <w:b/>
          <w:sz w:val="32"/>
          <w:szCs w:val="24"/>
        </w:rPr>
        <w:br/>
      </w:r>
    </w:p>
    <w:p w14:paraId="13C457EF" w14:textId="2AAD6AE2" w:rsidR="005C1B4A" w:rsidRPr="00B94DA1" w:rsidRDefault="005C1B4A" w:rsidP="008C4EED">
      <w:pPr>
        <w:tabs>
          <w:tab w:val="left" w:pos="8167"/>
        </w:tabs>
        <w:ind w:left="0" w:firstLine="0"/>
        <w:rPr>
          <w: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247"/>
        <w:gridCol w:w="9637"/>
      </w:tblGrid>
      <w:tr w:rsidR="0051242F" w:rsidRPr="00B94DA1" w14:paraId="463A870F" w14:textId="77777777" w:rsidTr="00C535D6">
        <w:tc>
          <w:tcPr>
            <w:tcW w:w="5247" w:type="dxa"/>
            <w:shd w:val="clear" w:color="auto" w:fill="F0F0F0"/>
            <w:vAlign w:val="center"/>
          </w:tcPr>
          <w:p w14:paraId="57E39A9B" w14:textId="423E6891" w:rsidR="0051242F" w:rsidRPr="00B94DA1" w:rsidRDefault="0051242F" w:rsidP="007A2BDF">
            <w:pPr>
              <w:spacing w:after="120"/>
              <w:ind w:left="0" w:firstLine="0"/>
              <w:rPr>
                <w:b/>
              </w:rPr>
            </w:pPr>
            <w:r w:rsidRPr="00B94DA1">
              <w:rPr>
                <w:b/>
              </w:rPr>
              <w:t xml:space="preserve">The </w:t>
            </w:r>
            <w:r w:rsidR="0000178A" w:rsidRPr="00B94DA1">
              <w:rPr>
                <w:b/>
              </w:rPr>
              <w:t>SCITT</w:t>
            </w:r>
            <w:r w:rsidR="00C81E18" w:rsidRPr="00B94DA1">
              <w:rPr>
                <w:b/>
              </w:rPr>
              <w:t>’s</w:t>
            </w:r>
            <w:r w:rsidR="001D5D3D" w:rsidRPr="00B94DA1">
              <w:rPr>
                <w:b/>
              </w:rPr>
              <w:t xml:space="preserve"> </w:t>
            </w:r>
            <w:r w:rsidRPr="00B94DA1">
              <w:rPr>
                <w:b/>
              </w:rPr>
              <w:t>corporate group structure, including details of all group companies or organisations (including subsidiaries, parent/holding companies and associate or joint ventures).</w:t>
            </w:r>
          </w:p>
        </w:tc>
        <w:tc>
          <w:tcPr>
            <w:tcW w:w="9637" w:type="dxa"/>
            <w:vAlign w:val="center"/>
          </w:tcPr>
          <w:p w14:paraId="3A6108A6" w14:textId="77777777" w:rsidR="00647970" w:rsidRPr="00B94DA1" w:rsidRDefault="00647970"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w:t>
            </w:r>
          </w:p>
          <w:p w14:paraId="51AF1EB9" w14:textId="56081D33" w:rsidR="00C30642" w:rsidRPr="00B94DA1" w:rsidRDefault="00647970"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r w:rsidRPr="00B94DA1">
              <w:rPr>
                <w:b/>
                <w:color w:val="808080" w:themeColor="background1" w:themeShade="80"/>
              </w:rPr>
              <w:t xml:space="preserve">. </w:t>
            </w:r>
          </w:p>
        </w:tc>
      </w:tr>
      <w:tr w:rsidR="006E137F" w:rsidRPr="00B94DA1" w14:paraId="5CE199FC" w14:textId="77777777" w:rsidTr="00C535D6">
        <w:tc>
          <w:tcPr>
            <w:tcW w:w="5247" w:type="dxa"/>
            <w:shd w:val="clear" w:color="auto" w:fill="F0F0F0"/>
            <w:vAlign w:val="center"/>
          </w:tcPr>
          <w:p w14:paraId="4DDF347C" w14:textId="6AD7CFFD" w:rsidR="006E137F" w:rsidRPr="00B94DA1" w:rsidRDefault="006E137F" w:rsidP="007A2BDF">
            <w:pPr>
              <w:spacing w:after="120"/>
              <w:ind w:left="0" w:firstLine="0"/>
              <w:rPr>
                <w:b/>
              </w:rPr>
            </w:pPr>
            <w:r w:rsidRPr="00B94DA1">
              <w:rPr>
                <w:b/>
              </w:rPr>
              <w:t xml:space="preserve">Last 3 </w:t>
            </w:r>
            <w:proofErr w:type="gramStart"/>
            <w:r w:rsidRPr="00B94DA1">
              <w:rPr>
                <w:b/>
              </w:rPr>
              <w:t>years’</w:t>
            </w:r>
            <w:proofErr w:type="gramEnd"/>
            <w:r w:rsidRPr="00B94DA1">
              <w:rPr>
                <w:b/>
              </w:rPr>
              <w:t xml:space="preserve"> audited financial statements.</w:t>
            </w:r>
          </w:p>
        </w:tc>
        <w:tc>
          <w:tcPr>
            <w:tcW w:w="9637" w:type="dxa"/>
            <w:vAlign w:val="center"/>
          </w:tcPr>
          <w:p w14:paraId="3BA1AA82" w14:textId="77777777" w:rsidR="00647970" w:rsidRPr="00B94DA1" w:rsidRDefault="00647970"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w:t>
            </w:r>
          </w:p>
          <w:p w14:paraId="06ED68FE" w14:textId="17590C29" w:rsidR="006E137F" w:rsidRPr="00B94DA1" w:rsidRDefault="00647970"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r w:rsidRPr="00B94DA1">
              <w:rPr>
                <w:b/>
                <w:color w:val="808080" w:themeColor="background1" w:themeShade="80"/>
              </w:rPr>
              <w:t xml:space="preserve">. </w:t>
            </w:r>
          </w:p>
        </w:tc>
      </w:tr>
      <w:tr w:rsidR="00885241" w:rsidRPr="00B94DA1" w14:paraId="1A9220BC" w14:textId="77777777" w:rsidTr="00C535D6">
        <w:tc>
          <w:tcPr>
            <w:tcW w:w="5247" w:type="dxa"/>
            <w:shd w:val="clear" w:color="auto" w:fill="F0F0F0"/>
            <w:vAlign w:val="center"/>
          </w:tcPr>
          <w:p w14:paraId="2B257E09" w14:textId="67C04684" w:rsidR="00885241" w:rsidRPr="00B94DA1" w:rsidRDefault="00885241" w:rsidP="007A2BDF">
            <w:pPr>
              <w:spacing w:after="120"/>
              <w:ind w:left="0" w:firstLine="0"/>
              <w:rPr>
                <w:b/>
              </w:rPr>
            </w:pPr>
            <w:r w:rsidRPr="00B94DA1">
              <w:rPr>
                <w:b/>
              </w:rPr>
              <w:t xml:space="preserve">Financial forecasts that cover the estimated current year together with at least </w:t>
            </w:r>
            <w:proofErr w:type="gramStart"/>
            <w:r w:rsidRPr="00B94DA1">
              <w:rPr>
                <w:b/>
              </w:rPr>
              <w:t>three year</w:t>
            </w:r>
            <w:proofErr w:type="gramEnd"/>
            <w:r w:rsidRPr="00B94DA1">
              <w:rPr>
                <w:b/>
              </w:rPr>
              <w:t xml:space="preserve"> forecasts. (with the support of a parent company guarantee, if necessary). </w:t>
            </w:r>
          </w:p>
        </w:tc>
        <w:tc>
          <w:tcPr>
            <w:tcW w:w="9637" w:type="dxa"/>
            <w:vAlign w:val="center"/>
          </w:tcPr>
          <w:p w14:paraId="5D74F900" w14:textId="77777777" w:rsidR="00647970" w:rsidRPr="00B94DA1" w:rsidRDefault="00647970" w:rsidP="00FB4312">
            <w:pPr>
              <w:pStyle w:val="NoSpacing"/>
              <w:ind w:left="34"/>
              <w:rPr>
                <w:color w:val="808080" w:themeColor="background1" w:themeShade="80"/>
              </w:rPr>
            </w:pPr>
            <w:r w:rsidRPr="00B94DA1">
              <w:rPr>
                <w:color w:val="808080" w:themeColor="background1" w:themeShade="80"/>
              </w:rPr>
              <w:t xml:space="preserve">The forecasts should comprise a profit and loss / income and expenditure statement, a balance sheet and a cash flow statement and </w:t>
            </w:r>
            <w:proofErr w:type="gramStart"/>
            <w:r w:rsidRPr="00B94DA1">
              <w:rPr>
                <w:color w:val="808080" w:themeColor="background1" w:themeShade="80"/>
              </w:rPr>
              <w:t>be supported</w:t>
            </w:r>
            <w:proofErr w:type="gramEnd"/>
            <w:r w:rsidRPr="00B94DA1">
              <w:rPr>
                <w:color w:val="808080" w:themeColor="background1" w:themeShade="80"/>
              </w:rPr>
              <w:t xml:space="preserve"> by student number assumptions.</w:t>
            </w:r>
          </w:p>
          <w:p w14:paraId="6B816876" w14:textId="77777777" w:rsidR="00647970" w:rsidRPr="00B94DA1" w:rsidRDefault="00647970" w:rsidP="00FB4312">
            <w:pPr>
              <w:pStyle w:val="NoSpacing"/>
              <w:ind w:left="34"/>
              <w:rPr>
                <w:color w:val="808080" w:themeColor="background1" w:themeShade="80"/>
              </w:rPr>
            </w:pPr>
          </w:p>
          <w:p w14:paraId="5E91738C" w14:textId="77777777" w:rsidR="00647970" w:rsidRPr="00B94DA1" w:rsidRDefault="00647970" w:rsidP="00FB4312">
            <w:pPr>
              <w:pStyle w:val="NoSpacing"/>
              <w:ind w:left="34"/>
              <w:rPr>
                <w:color w:val="808080" w:themeColor="background1" w:themeShade="80"/>
              </w:rPr>
            </w:pPr>
            <w:r w:rsidRPr="00B94DA1">
              <w:rPr>
                <w:color w:val="808080" w:themeColor="background1" w:themeShade="80"/>
              </w:rPr>
              <w:t xml:space="preserve">Where estimates and forecasts have been prepared for other purposes and, for example, the estimated year end has now ended, or the first forecast year is now the current year, we would in addition request management accounts indicating the updated position. Please ensure that three forecast years remain in order that we can assess financial sustainability over the </w:t>
            </w:r>
            <w:proofErr w:type="gramStart"/>
            <w:r w:rsidRPr="00B94DA1">
              <w:rPr>
                <w:color w:val="808080" w:themeColor="background1" w:themeShade="80"/>
              </w:rPr>
              <w:t>three year</w:t>
            </w:r>
            <w:proofErr w:type="gramEnd"/>
            <w:r w:rsidRPr="00B94DA1">
              <w:rPr>
                <w:color w:val="808080" w:themeColor="background1" w:themeShade="80"/>
              </w:rPr>
              <w:t xml:space="preserve"> undergraduate cycle.</w:t>
            </w:r>
          </w:p>
          <w:p w14:paraId="72EBF210" w14:textId="77777777" w:rsidR="005C1B4A" w:rsidRPr="00B94DA1" w:rsidRDefault="005C1B4A" w:rsidP="00FB4312">
            <w:pPr>
              <w:pStyle w:val="NoSpacing"/>
              <w:ind w:left="34"/>
              <w:rPr>
                <w:color w:val="808080" w:themeColor="background1" w:themeShade="80"/>
              </w:rPr>
            </w:pPr>
          </w:p>
          <w:p w14:paraId="3E236BD2" w14:textId="53294FEC" w:rsidR="005C1B4A" w:rsidRPr="00B94DA1" w:rsidRDefault="005C1B4A" w:rsidP="00FB4312">
            <w:pPr>
              <w:pStyle w:val="NoSpacing"/>
              <w:ind w:left="34"/>
              <w:rPr>
                <w:color w:val="808080" w:themeColor="background1" w:themeShade="80"/>
              </w:rPr>
            </w:pPr>
            <w:r w:rsidRPr="00B94DA1">
              <w:rPr>
                <w:color w:val="808080" w:themeColor="background1" w:themeShade="80"/>
              </w:rPr>
              <w:t xml:space="preserve">Forecasts should also </w:t>
            </w:r>
            <w:proofErr w:type="gramStart"/>
            <w:r w:rsidRPr="00B94DA1">
              <w:rPr>
                <w:color w:val="808080" w:themeColor="background1" w:themeShade="80"/>
              </w:rPr>
              <w:t>be supported</w:t>
            </w:r>
            <w:proofErr w:type="gramEnd"/>
            <w:r w:rsidRPr="00B94DA1">
              <w:rPr>
                <w:color w:val="808080" w:themeColor="background1" w:themeShade="80"/>
              </w:rPr>
              <w:t xml:space="preserve"> by a commentary on assumptions made in the forecast and how financial risks </w:t>
            </w:r>
            <w:proofErr w:type="gramStart"/>
            <w:r w:rsidRPr="00B94DA1">
              <w:rPr>
                <w:color w:val="808080" w:themeColor="background1" w:themeShade="80"/>
              </w:rPr>
              <w:t>are managed</w:t>
            </w:r>
            <w:proofErr w:type="gramEnd"/>
            <w:r w:rsidRPr="00B94DA1">
              <w:rPr>
                <w:color w:val="808080" w:themeColor="background1" w:themeShade="80"/>
              </w:rPr>
              <w:t>. In the current circumstances, this should set out clearly the underlying assumptions affecting student numbers, aligning with the current economic situation and a rationale for any growth.</w:t>
            </w:r>
          </w:p>
          <w:p w14:paraId="1DF388FC" w14:textId="77777777" w:rsidR="005C1B4A" w:rsidRPr="00B94DA1" w:rsidRDefault="005C1B4A" w:rsidP="00FB4312">
            <w:pPr>
              <w:spacing w:after="120"/>
              <w:ind w:left="34" w:firstLine="0"/>
            </w:pPr>
          </w:p>
          <w:p w14:paraId="5860F489" w14:textId="52DDB394" w:rsidR="00885241" w:rsidRPr="00B94DA1" w:rsidRDefault="00885241" w:rsidP="00FB4312">
            <w:pPr>
              <w:spacing w:after="120"/>
              <w:ind w:left="34" w:firstLine="0"/>
            </w:pPr>
            <w:r w:rsidRPr="00B94DA1">
              <w:rPr>
                <w:color w:val="A6A6A6" w:themeColor="background1" w:themeShade="A6"/>
              </w:rPr>
              <w:t xml:space="preserve">Where the SCITT submits forecasts to other public bodies these forecasts can </w:t>
            </w:r>
            <w:proofErr w:type="gramStart"/>
            <w:r w:rsidRPr="00B94DA1">
              <w:rPr>
                <w:color w:val="A6A6A6" w:themeColor="background1" w:themeShade="A6"/>
              </w:rPr>
              <w:t>be used</w:t>
            </w:r>
            <w:proofErr w:type="gramEnd"/>
            <w:r w:rsidRPr="00B94DA1">
              <w:rPr>
                <w:color w:val="A6A6A6" w:themeColor="background1" w:themeShade="A6"/>
              </w:rPr>
              <w:t xml:space="preserve">. </w:t>
            </w:r>
          </w:p>
        </w:tc>
      </w:tr>
      <w:tr w:rsidR="00885241" w:rsidRPr="00B94DA1" w14:paraId="073DB49F" w14:textId="77777777" w:rsidTr="00C535D6">
        <w:trPr>
          <w:trHeight w:val="437"/>
        </w:trPr>
        <w:tc>
          <w:tcPr>
            <w:tcW w:w="5247" w:type="dxa"/>
            <w:shd w:val="clear" w:color="auto" w:fill="F0F0F0"/>
            <w:vAlign w:val="center"/>
          </w:tcPr>
          <w:p w14:paraId="4E5C1AD9" w14:textId="1E885D7D" w:rsidR="00885241" w:rsidRPr="00B94DA1" w:rsidRDefault="00885241" w:rsidP="00890281">
            <w:pPr>
              <w:spacing w:after="120"/>
              <w:ind w:left="0" w:firstLine="0"/>
              <w:rPr>
                <w:b/>
              </w:rPr>
            </w:pPr>
            <w:r w:rsidRPr="00B94DA1">
              <w:rPr>
                <w:b/>
              </w:rPr>
              <w:lastRenderedPageBreak/>
              <w:t xml:space="preserve">Financial strategy and narrative. </w:t>
            </w:r>
          </w:p>
        </w:tc>
        <w:tc>
          <w:tcPr>
            <w:tcW w:w="9637" w:type="dxa"/>
            <w:vAlign w:val="center"/>
          </w:tcPr>
          <w:p w14:paraId="62AC262E" w14:textId="011A7F58" w:rsidR="00885241" w:rsidRPr="00B94DA1" w:rsidRDefault="00885241" w:rsidP="00FB4312">
            <w:pPr>
              <w:spacing w:after="120"/>
              <w:ind w:left="34" w:firstLine="0"/>
              <w:rPr>
                <w:b/>
              </w:rPr>
            </w:pPr>
            <w:r w:rsidRPr="00B94DA1">
              <w:rPr>
                <w:b/>
              </w:rPr>
              <w:t>Separately we require an explanation of the assumptions under-pinning the forecast and how the SCITT plans to achieve the significant forecast movements, along with an explanation of significant changes from the most recent audited statements. This will allow us to assess the reasonableness of the “strategy</w:t>
            </w:r>
            <w:proofErr w:type="gramStart"/>
            <w:r w:rsidRPr="00B94DA1">
              <w:rPr>
                <w:b/>
              </w:rPr>
              <w:t>”.</w:t>
            </w:r>
            <w:proofErr w:type="gramEnd"/>
          </w:p>
          <w:p w14:paraId="4B6EA4D7" w14:textId="647B7DB3" w:rsidR="00647970" w:rsidRPr="00B94DA1" w:rsidRDefault="00647970" w:rsidP="00FB4312">
            <w:pPr>
              <w:spacing w:after="120"/>
              <w:ind w:left="34" w:firstLine="0"/>
              <w:rPr>
                <w:color w:val="808080" w:themeColor="background1" w:themeShade="80"/>
              </w:rPr>
            </w:pPr>
            <w:r w:rsidRPr="00B94DA1">
              <w:rPr>
                <w:color w:val="808080" w:themeColor="background1" w:themeShade="80"/>
              </w:rPr>
              <w:t>The strategy should include how the SCITT assesses and reviews its sustainability, including the use of sustainability assessments.</w:t>
            </w:r>
          </w:p>
          <w:p w14:paraId="1BC24780" w14:textId="6EB6B24E" w:rsidR="00647970" w:rsidRPr="00B94DA1" w:rsidRDefault="00647970"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p>
        </w:tc>
      </w:tr>
      <w:tr w:rsidR="006E137F" w:rsidRPr="00B94DA1" w14:paraId="00FE44FD" w14:textId="77777777" w:rsidTr="00C535D6">
        <w:tc>
          <w:tcPr>
            <w:tcW w:w="5247" w:type="dxa"/>
            <w:shd w:val="clear" w:color="auto" w:fill="F0F0F0"/>
            <w:vAlign w:val="center"/>
          </w:tcPr>
          <w:p w14:paraId="3C91B308" w14:textId="07152279" w:rsidR="006E137F" w:rsidRPr="00B94DA1" w:rsidRDefault="007B5D42" w:rsidP="00890281">
            <w:pPr>
              <w:spacing w:after="120"/>
              <w:ind w:left="0" w:firstLine="0"/>
            </w:pPr>
            <w:r w:rsidRPr="00B94DA1">
              <w:rPr>
                <w:b/>
              </w:rPr>
              <w:t>Where available, the l</w:t>
            </w:r>
            <w:r w:rsidR="006E137F" w:rsidRPr="00B94DA1">
              <w:rPr>
                <w:b/>
              </w:rPr>
              <w:t xml:space="preserve">ast 3 years’ internal audit annual reports </w:t>
            </w:r>
            <w:r w:rsidRPr="00B94DA1">
              <w:rPr>
                <w:b/>
              </w:rPr>
              <w:t>and/or audit committee annual reports</w:t>
            </w:r>
            <w:r w:rsidR="00564E6C" w:rsidRPr="00B94DA1">
              <w:rPr>
                <w:b/>
              </w:rPr>
              <w:t xml:space="preserve">. </w:t>
            </w:r>
            <w:proofErr w:type="gramStart"/>
            <w:r w:rsidR="00564E6C" w:rsidRPr="00B94DA1">
              <w:rPr>
                <w:b/>
              </w:rPr>
              <w:t>Alternatively</w:t>
            </w:r>
            <w:proofErr w:type="gramEnd"/>
            <w:r w:rsidR="00564E6C" w:rsidRPr="00B94DA1">
              <w:rPr>
                <w:b/>
              </w:rPr>
              <w:t xml:space="preserve"> any external reports that </w:t>
            </w:r>
            <w:r w:rsidR="006E137F" w:rsidRPr="00B94DA1">
              <w:rPr>
                <w:b/>
              </w:rPr>
              <w:t>provide assurance over core financial controls, risk management processes and give an opinion on overall internal cont</w:t>
            </w:r>
            <w:r w:rsidR="00647970" w:rsidRPr="00B94DA1">
              <w:rPr>
                <w:b/>
              </w:rPr>
              <w:t>rol:</w:t>
            </w:r>
          </w:p>
          <w:p w14:paraId="028DD2C6" w14:textId="2F391970" w:rsidR="006E137F" w:rsidRPr="00B94DA1" w:rsidRDefault="006E137F" w:rsidP="00FB4312">
            <w:pPr>
              <w:spacing w:after="120"/>
              <w:ind w:left="-543" w:firstLine="577"/>
              <w:rPr>
                <w:b/>
              </w:rPr>
            </w:pPr>
          </w:p>
        </w:tc>
        <w:tc>
          <w:tcPr>
            <w:tcW w:w="9637" w:type="dxa"/>
          </w:tcPr>
          <w:p w14:paraId="685E5B75" w14:textId="77777777" w:rsidR="00336221" w:rsidRPr="00B94DA1" w:rsidRDefault="00336221" w:rsidP="00FB4312">
            <w:pPr>
              <w:spacing w:after="120"/>
              <w:ind w:left="34" w:firstLine="0"/>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 along with an explanation of how they successfully implemented the actions identified in the report</w:t>
            </w:r>
            <w:r w:rsidRPr="00B94DA1">
              <w:t>.</w:t>
            </w:r>
          </w:p>
          <w:p w14:paraId="51142928" w14:textId="547A06A9" w:rsidR="006E137F" w:rsidRPr="00B94DA1" w:rsidRDefault="006E137F" w:rsidP="00FB4312">
            <w:pPr>
              <w:spacing w:after="120"/>
              <w:ind w:left="34" w:firstLine="0"/>
              <w:rPr>
                <w:color w:val="A6A6A6" w:themeColor="background1" w:themeShade="A6"/>
              </w:rPr>
            </w:pPr>
            <w:r w:rsidRPr="00B94DA1">
              <w:rPr>
                <w:color w:val="A6A6A6" w:themeColor="background1" w:themeShade="A6"/>
              </w:rPr>
              <w:t xml:space="preserve">The information submitted should demonstrate that the </w:t>
            </w:r>
            <w:r w:rsidR="0000178A" w:rsidRPr="00B94DA1">
              <w:rPr>
                <w:color w:val="A6A6A6" w:themeColor="background1" w:themeShade="A6"/>
              </w:rPr>
              <w:t>SCITT</w:t>
            </w:r>
            <w:r w:rsidRPr="00B94DA1">
              <w:rPr>
                <w:color w:val="A6A6A6" w:themeColor="background1" w:themeShade="A6"/>
              </w:rPr>
              <w:t xml:space="preserve"> has:</w:t>
            </w:r>
          </w:p>
          <w:p w14:paraId="7463F8BB" w14:textId="0F797010" w:rsidR="006E137F" w:rsidRPr="00B94DA1" w:rsidRDefault="006E137F" w:rsidP="001B1682">
            <w:pPr>
              <w:pStyle w:val="ListParagraph"/>
              <w:numPr>
                <w:ilvl w:val="0"/>
                <w:numId w:val="32"/>
              </w:numPr>
              <w:spacing w:after="120"/>
              <w:ind w:left="595" w:hanging="425"/>
              <w:rPr>
                <w:color w:val="A6A6A6" w:themeColor="background1" w:themeShade="A6"/>
              </w:rPr>
            </w:pPr>
            <w:r w:rsidRPr="00B94DA1">
              <w:rPr>
                <w:color w:val="A6A6A6" w:themeColor="background1" w:themeShade="A6"/>
              </w:rPr>
              <w:t xml:space="preserve">has </w:t>
            </w:r>
            <w:proofErr w:type="gramStart"/>
            <w:r w:rsidRPr="00B94DA1">
              <w:rPr>
                <w:color w:val="A6A6A6" w:themeColor="background1" w:themeShade="A6"/>
              </w:rPr>
              <w:t>financial management</w:t>
            </w:r>
            <w:proofErr w:type="gramEnd"/>
            <w:r w:rsidRPr="00B94DA1">
              <w:rPr>
                <w:color w:val="A6A6A6" w:themeColor="background1" w:themeShade="A6"/>
              </w:rPr>
              <w:t xml:space="preserve"> processes that are well governed and controlled adequately and effectively,</w:t>
            </w:r>
          </w:p>
          <w:p w14:paraId="142B4D14" w14:textId="5D667EDD" w:rsidR="006E137F" w:rsidRPr="00B94DA1" w:rsidRDefault="006E137F" w:rsidP="001B1682">
            <w:pPr>
              <w:pStyle w:val="ListParagraph"/>
              <w:numPr>
                <w:ilvl w:val="0"/>
                <w:numId w:val="32"/>
              </w:numPr>
              <w:spacing w:after="120"/>
              <w:ind w:left="595" w:hanging="425"/>
              <w:rPr>
                <w:color w:val="A6A6A6" w:themeColor="background1" w:themeShade="A6"/>
              </w:rPr>
            </w:pPr>
            <w:r w:rsidRPr="00B94DA1">
              <w:rPr>
                <w:color w:val="A6A6A6" w:themeColor="background1" w:themeShade="A6"/>
              </w:rPr>
              <w:t xml:space="preserve">has robust and comprehensive systems of risk management and internal </w:t>
            </w:r>
            <w:proofErr w:type="gramStart"/>
            <w:r w:rsidRPr="00B94DA1">
              <w:rPr>
                <w:color w:val="A6A6A6" w:themeColor="background1" w:themeShade="A6"/>
              </w:rPr>
              <w:t>control</w:t>
            </w:r>
            <w:proofErr w:type="gramEnd"/>
          </w:p>
          <w:p w14:paraId="45810088" w14:textId="4759FF2E" w:rsidR="006E137F" w:rsidRPr="00B94DA1" w:rsidRDefault="006E137F" w:rsidP="001B1682">
            <w:pPr>
              <w:pStyle w:val="ListParagraph"/>
              <w:numPr>
                <w:ilvl w:val="0"/>
                <w:numId w:val="32"/>
              </w:numPr>
              <w:spacing w:after="120"/>
              <w:ind w:left="595" w:hanging="425"/>
              <w:rPr>
                <w:color w:val="A6A6A6" w:themeColor="background1" w:themeShade="A6"/>
              </w:rPr>
            </w:pPr>
            <w:r w:rsidRPr="00B94DA1">
              <w:rPr>
                <w:color w:val="A6A6A6" w:themeColor="background1" w:themeShade="A6"/>
              </w:rPr>
              <w:t xml:space="preserve">reports information regularly, </w:t>
            </w:r>
            <w:proofErr w:type="gramStart"/>
            <w:r w:rsidRPr="00B94DA1">
              <w:rPr>
                <w:color w:val="A6A6A6" w:themeColor="background1" w:themeShade="A6"/>
              </w:rPr>
              <w:t>comprehensively</w:t>
            </w:r>
            <w:proofErr w:type="gramEnd"/>
            <w:r w:rsidRPr="00B94DA1">
              <w:rPr>
                <w:color w:val="A6A6A6" w:themeColor="background1" w:themeShade="A6"/>
              </w:rPr>
              <w:t xml:space="preserve"> and correctly to appropriate senior management and those charged with governance</w:t>
            </w:r>
            <w:r w:rsidR="00336221" w:rsidRPr="00B94DA1">
              <w:rPr>
                <w:color w:val="A6A6A6" w:themeColor="background1" w:themeShade="A6"/>
              </w:rPr>
              <w:t>.</w:t>
            </w:r>
          </w:p>
        </w:tc>
      </w:tr>
      <w:tr w:rsidR="006E137F" w:rsidRPr="00B94DA1" w14:paraId="3E1FDDBA" w14:textId="77777777" w:rsidTr="00C535D6">
        <w:tc>
          <w:tcPr>
            <w:tcW w:w="5247" w:type="dxa"/>
            <w:shd w:val="clear" w:color="auto" w:fill="F0F0F0"/>
            <w:vAlign w:val="center"/>
          </w:tcPr>
          <w:p w14:paraId="3DE1C698" w14:textId="4F550133" w:rsidR="006E137F" w:rsidRPr="00B94DA1" w:rsidRDefault="006E137F" w:rsidP="00890281">
            <w:pPr>
              <w:spacing w:after="120"/>
              <w:ind w:left="0" w:firstLine="0"/>
              <w:rPr>
                <w:b/>
              </w:rPr>
            </w:pPr>
            <w:r w:rsidRPr="00B94DA1">
              <w:rPr>
                <w:b/>
              </w:rPr>
              <w:t xml:space="preserve">Last 3 years’ external audit </w:t>
            </w:r>
            <w:r w:rsidR="00564E6C" w:rsidRPr="00B94DA1">
              <w:rPr>
                <w:b/>
              </w:rPr>
              <w:t xml:space="preserve">management letters or </w:t>
            </w:r>
            <w:r w:rsidR="00552DC9" w:rsidRPr="00B94DA1">
              <w:rPr>
                <w:b/>
              </w:rPr>
              <w:t>reports:</w:t>
            </w:r>
            <w:r w:rsidRPr="00B94DA1">
              <w:rPr>
                <w:b/>
              </w:rPr>
              <w:t xml:space="preserve"> </w:t>
            </w:r>
          </w:p>
        </w:tc>
        <w:tc>
          <w:tcPr>
            <w:tcW w:w="9637" w:type="dxa"/>
            <w:vAlign w:val="center"/>
          </w:tcPr>
          <w:p w14:paraId="564206BB" w14:textId="77777777" w:rsidR="00552DC9" w:rsidRPr="00B94DA1" w:rsidRDefault="00552DC9"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 along with an explanation of how they successfully implemented identified actions.</w:t>
            </w:r>
          </w:p>
          <w:p w14:paraId="198C803A" w14:textId="428D2220" w:rsidR="006E137F" w:rsidRPr="00B94DA1" w:rsidRDefault="00552DC9"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p>
        </w:tc>
      </w:tr>
      <w:tr w:rsidR="006E137F" w:rsidRPr="00B94DA1" w14:paraId="087E3051" w14:textId="77777777" w:rsidTr="00C535D6">
        <w:tc>
          <w:tcPr>
            <w:tcW w:w="5247" w:type="dxa"/>
            <w:shd w:val="clear" w:color="auto" w:fill="F0F0F0"/>
            <w:vAlign w:val="center"/>
          </w:tcPr>
          <w:p w14:paraId="3DF15A20" w14:textId="1E734100" w:rsidR="006E137F" w:rsidRPr="00B94DA1" w:rsidRDefault="006E137F" w:rsidP="00890281">
            <w:pPr>
              <w:spacing w:after="120"/>
              <w:ind w:left="0" w:firstLine="0"/>
              <w:rPr>
                <w:b/>
              </w:rPr>
            </w:pPr>
            <w:r w:rsidRPr="00B94DA1">
              <w:rPr>
                <w:b/>
              </w:rPr>
              <w:t xml:space="preserve">Information on the </w:t>
            </w:r>
            <w:r w:rsidR="0000178A" w:rsidRPr="00B94DA1">
              <w:rPr>
                <w:b/>
              </w:rPr>
              <w:t>SCITT</w:t>
            </w:r>
            <w:r w:rsidRPr="00B94DA1">
              <w:rPr>
                <w:b/>
              </w:rPr>
              <w:t xml:space="preserve">’s budget setting and monitoring process, and the process for the production, </w:t>
            </w:r>
            <w:proofErr w:type="gramStart"/>
            <w:r w:rsidRPr="00B94DA1">
              <w:rPr>
                <w:b/>
              </w:rPr>
              <w:t>distribution</w:t>
            </w:r>
            <w:proofErr w:type="gramEnd"/>
            <w:r w:rsidRPr="00B94DA1">
              <w:rPr>
                <w:b/>
              </w:rPr>
              <w:t xml:space="preserve"> and monitoring of management accounts</w:t>
            </w:r>
            <w:r w:rsidR="00552DC9" w:rsidRPr="00B94DA1">
              <w:rPr>
                <w:b/>
              </w:rPr>
              <w:t>:</w:t>
            </w:r>
          </w:p>
        </w:tc>
        <w:tc>
          <w:tcPr>
            <w:tcW w:w="9637" w:type="dxa"/>
          </w:tcPr>
          <w:p w14:paraId="2BAC5A46" w14:textId="77777777" w:rsidR="00552DC9" w:rsidRPr="00B94DA1" w:rsidRDefault="00552DC9"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w:t>
            </w:r>
          </w:p>
          <w:p w14:paraId="0E0FF7E4" w14:textId="13BC9D25" w:rsidR="00552DC9" w:rsidRPr="00B94DA1" w:rsidRDefault="00552DC9" w:rsidP="00FB4312">
            <w:pPr>
              <w:spacing w:after="120"/>
              <w:ind w:left="34" w:firstLine="0"/>
              <w:rPr>
                <w:color w:val="808080" w:themeColor="background1" w:themeShade="80"/>
              </w:rPr>
            </w:pPr>
            <w:r w:rsidRPr="00B94DA1">
              <w:rPr>
                <w:color w:val="808080" w:themeColor="background1" w:themeShade="80"/>
              </w:rPr>
              <w:t>This will enable to understand how the SCITT plans and manages activities to remain viable.</w:t>
            </w:r>
          </w:p>
          <w:p w14:paraId="6F1B61A7" w14:textId="25DAF0A3" w:rsidR="00552DC9" w:rsidRPr="00B94DA1" w:rsidRDefault="00552DC9"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p>
        </w:tc>
      </w:tr>
      <w:tr w:rsidR="006E137F" w:rsidRPr="00B94DA1" w14:paraId="4E36DA64" w14:textId="77777777" w:rsidTr="00C535D6">
        <w:tc>
          <w:tcPr>
            <w:tcW w:w="5247" w:type="dxa"/>
            <w:shd w:val="clear" w:color="auto" w:fill="F0F0F0"/>
            <w:vAlign w:val="center"/>
          </w:tcPr>
          <w:p w14:paraId="0D2ACED2" w14:textId="18306BE8" w:rsidR="006E137F" w:rsidRPr="00B94DA1" w:rsidRDefault="00564E6C" w:rsidP="00890281">
            <w:pPr>
              <w:spacing w:after="120"/>
              <w:ind w:left="0" w:firstLine="0"/>
              <w:rPr>
                <w:b/>
              </w:rPr>
            </w:pPr>
            <w:r w:rsidRPr="00B94DA1">
              <w:rPr>
                <w:b/>
              </w:rPr>
              <w:lastRenderedPageBreak/>
              <w:t>Where available, the l</w:t>
            </w:r>
            <w:r w:rsidR="006E137F" w:rsidRPr="00B94DA1">
              <w:rPr>
                <w:b/>
              </w:rPr>
              <w:t>ast 3 years’ internal audit reports of HE data systems and processes and the latest external data audit</w:t>
            </w:r>
            <w:r w:rsidR="00552DC9" w:rsidRPr="00B94DA1">
              <w:rPr>
                <w:b/>
              </w:rPr>
              <w:t>:</w:t>
            </w:r>
          </w:p>
          <w:p w14:paraId="6C105596" w14:textId="220DF989" w:rsidR="006E137F" w:rsidRPr="00B94DA1" w:rsidRDefault="006E137F" w:rsidP="00FB4312">
            <w:pPr>
              <w:spacing w:after="120"/>
              <w:ind w:left="-543" w:firstLine="577"/>
            </w:pPr>
          </w:p>
        </w:tc>
        <w:tc>
          <w:tcPr>
            <w:tcW w:w="9637" w:type="dxa"/>
          </w:tcPr>
          <w:p w14:paraId="1A1B6E12" w14:textId="0A6CBA82" w:rsidR="00552DC9" w:rsidRPr="00B94DA1" w:rsidRDefault="00552DC9" w:rsidP="00FB4312">
            <w:pPr>
              <w:spacing w:after="120"/>
              <w:ind w:left="34" w:firstLine="0"/>
              <w:rPr>
                <w:b/>
              </w:rPr>
            </w:pPr>
            <w:r w:rsidRPr="00B94DA1">
              <w:rPr>
                <w:b/>
              </w:rPr>
              <w:t>The SCITT should evidence that they have effective arrangements for the management and quality of data and for the assurance of data used for internal decision making.</w:t>
            </w:r>
          </w:p>
          <w:p w14:paraId="295A6C47" w14:textId="77777777" w:rsidR="00552DC9" w:rsidRPr="00B94DA1" w:rsidRDefault="00552DC9"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 along with an explanation of how they successfully implemented identified actions.</w:t>
            </w:r>
          </w:p>
          <w:p w14:paraId="74BB3D98" w14:textId="1332FCB4" w:rsidR="00552DC9" w:rsidRPr="00B94DA1" w:rsidRDefault="00552DC9"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p>
        </w:tc>
      </w:tr>
      <w:tr w:rsidR="006E137F" w:rsidRPr="00B94DA1" w14:paraId="735EDCB4" w14:textId="77777777" w:rsidTr="00C535D6">
        <w:tc>
          <w:tcPr>
            <w:tcW w:w="5247" w:type="dxa"/>
            <w:shd w:val="clear" w:color="auto" w:fill="F0F0F0"/>
            <w:vAlign w:val="center"/>
          </w:tcPr>
          <w:p w14:paraId="5935D84A" w14:textId="12704930" w:rsidR="006E137F" w:rsidRPr="00B94DA1" w:rsidRDefault="006E137F" w:rsidP="00890281">
            <w:pPr>
              <w:spacing w:after="120"/>
              <w:ind w:left="0" w:firstLine="0"/>
              <w:rPr>
                <w:b/>
              </w:rPr>
            </w:pPr>
            <w:r w:rsidRPr="00B94DA1">
              <w:rPr>
                <w:b/>
              </w:rPr>
              <w:t xml:space="preserve">A brief overview of the information typically contained within their management accounts, how often these </w:t>
            </w:r>
            <w:proofErr w:type="gramStart"/>
            <w:r w:rsidRPr="00B94DA1">
              <w:rPr>
                <w:b/>
              </w:rPr>
              <w:t>are produced</w:t>
            </w:r>
            <w:proofErr w:type="gramEnd"/>
            <w:r w:rsidRPr="00B94DA1">
              <w:rPr>
                <w:b/>
              </w:rPr>
              <w:t xml:space="preserve"> and with whom they </w:t>
            </w:r>
            <w:proofErr w:type="gramStart"/>
            <w:r w:rsidRPr="00B94DA1">
              <w:rPr>
                <w:b/>
              </w:rPr>
              <w:t>are shared</w:t>
            </w:r>
            <w:proofErr w:type="gramEnd"/>
            <w:r w:rsidRPr="00B94DA1">
              <w:rPr>
                <w:b/>
              </w:rPr>
              <w:t xml:space="preserve">. If the </w:t>
            </w:r>
            <w:r w:rsidR="0000178A" w:rsidRPr="00B94DA1">
              <w:rPr>
                <w:b/>
              </w:rPr>
              <w:t>SCITT</w:t>
            </w:r>
            <w:r w:rsidRPr="00B94DA1">
              <w:rPr>
                <w:b/>
              </w:rPr>
              <w:t xml:space="preserve"> does not prepare management accounts, describe any other relevant processes</w:t>
            </w:r>
            <w:r w:rsidR="00552DC9" w:rsidRPr="00B94DA1">
              <w:rPr>
                <w:b/>
              </w:rPr>
              <w:t>:</w:t>
            </w:r>
          </w:p>
        </w:tc>
        <w:tc>
          <w:tcPr>
            <w:tcW w:w="9637" w:type="dxa"/>
          </w:tcPr>
          <w:p w14:paraId="5EB7EFB0" w14:textId="77777777" w:rsidR="00552DC9" w:rsidRPr="00B94DA1" w:rsidRDefault="00552DC9"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w:t>
            </w:r>
          </w:p>
          <w:p w14:paraId="51732C78" w14:textId="4D5B421F" w:rsidR="00552DC9" w:rsidRPr="00B94DA1" w:rsidRDefault="00552DC9" w:rsidP="00FB4312">
            <w:pPr>
              <w:spacing w:after="120"/>
              <w:ind w:left="34" w:firstLine="0"/>
              <w:rPr>
                <w:color w:val="808080" w:themeColor="background1" w:themeShade="80"/>
              </w:rPr>
            </w:pPr>
            <w:r w:rsidRPr="00B94DA1">
              <w:rPr>
                <w:color w:val="808080" w:themeColor="background1" w:themeShade="80"/>
              </w:rPr>
              <w:t>This will demonstrate whether the SCITT has regular, reliable, timely and adequate management accounts or equally robust information to monitor operational and financial performance.</w:t>
            </w:r>
          </w:p>
          <w:p w14:paraId="01B76308" w14:textId="2A1A2380" w:rsidR="00552DC9" w:rsidRPr="00B94DA1" w:rsidRDefault="00552DC9"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p>
        </w:tc>
      </w:tr>
      <w:tr w:rsidR="006E137F" w:rsidRPr="00B94DA1" w14:paraId="291EBC6A" w14:textId="77777777" w:rsidTr="00C535D6">
        <w:tc>
          <w:tcPr>
            <w:tcW w:w="5247" w:type="dxa"/>
            <w:shd w:val="clear" w:color="auto" w:fill="F0F0F0"/>
            <w:vAlign w:val="center"/>
          </w:tcPr>
          <w:p w14:paraId="2A6616CF" w14:textId="73044006" w:rsidR="006E137F" w:rsidRPr="00B94DA1" w:rsidRDefault="00564E6C" w:rsidP="00890281">
            <w:pPr>
              <w:spacing w:after="120"/>
              <w:ind w:left="0" w:firstLine="0"/>
              <w:rPr>
                <w:b/>
              </w:rPr>
            </w:pPr>
            <w:r w:rsidRPr="00B94DA1">
              <w:rPr>
                <w:b/>
              </w:rPr>
              <w:t>Where available, the l</w:t>
            </w:r>
            <w:r w:rsidR="006E137F" w:rsidRPr="00B94DA1">
              <w:rPr>
                <w:b/>
              </w:rPr>
              <w:t xml:space="preserve">ast </w:t>
            </w:r>
            <w:r w:rsidRPr="00B94DA1">
              <w:rPr>
                <w:b/>
              </w:rPr>
              <w:t xml:space="preserve">external </w:t>
            </w:r>
            <w:r w:rsidR="006E137F" w:rsidRPr="00B94DA1">
              <w:rPr>
                <w:b/>
              </w:rPr>
              <w:t>governance effectiveness review</w:t>
            </w:r>
            <w:r w:rsidR="00552DC9" w:rsidRPr="00B94DA1">
              <w:rPr>
                <w:b/>
              </w:rPr>
              <w:t>:</w:t>
            </w:r>
          </w:p>
        </w:tc>
        <w:tc>
          <w:tcPr>
            <w:tcW w:w="9637" w:type="dxa"/>
          </w:tcPr>
          <w:p w14:paraId="7DD0CFD4" w14:textId="77777777" w:rsidR="00552DC9" w:rsidRPr="00B94DA1" w:rsidRDefault="00552DC9"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 along with an explanation of how they successfully implemented the actions identified in the review and details of plans for the next review.</w:t>
            </w:r>
          </w:p>
          <w:p w14:paraId="3F07CBB5" w14:textId="3261A07B" w:rsidR="00552DC9" w:rsidRPr="00B94DA1" w:rsidRDefault="00552DC9" w:rsidP="00FB4312">
            <w:pPr>
              <w:spacing w:after="120"/>
              <w:ind w:left="34" w:firstLine="0"/>
            </w:pPr>
            <w:r w:rsidRPr="00B94DA1">
              <w:rPr>
                <w:color w:val="808080" w:themeColor="background1" w:themeShade="80"/>
              </w:rPr>
              <w:t xml:space="preserve">Reference should </w:t>
            </w:r>
            <w:proofErr w:type="gramStart"/>
            <w:r w:rsidRPr="00B94DA1">
              <w:rPr>
                <w:color w:val="808080" w:themeColor="background1" w:themeShade="80"/>
              </w:rPr>
              <w:t>be made</w:t>
            </w:r>
            <w:proofErr w:type="gramEnd"/>
            <w:r w:rsidRPr="00B94DA1">
              <w:rPr>
                <w:color w:val="808080" w:themeColor="background1" w:themeShade="80"/>
              </w:rPr>
              <w:t xml:space="preserve"> to the title of the documents submitted.</w:t>
            </w:r>
          </w:p>
        </w:tc>
      </w:tr>
      <w:tr w:rsidR="006E137F" w:rsidRPr="00B94DA1" w14:paraId="7FB912AF" w14:textId="77777777" w:rsidTr="00C535D6">
        <w:tc>
          <w:tcPr>
            <w:tcW w:w="5247" w:type="dxa"/>
            <w:shd w:val="clear" w:color="auto" w:fill="F0F0F0"/>
            <w:vAlign w:val="center"/>
          </w:tcPr>
          <w:p w14:paraId="76AACCA3" w14:textId="620B90A8" w:rsidR="006E137F" w:rsidRPr="00B94DA1" w:rsidRDefault="00564E6C" w:rsidP="001B1682">
            <w:pPr>
              <w:spacing w:after="120"/>
              <w:ind w:left="0" w:firstLine="0"/>
            </w:pPr>
            <w:r w:rsidRPr="00B94DA1">
              <w:rPr>
                <w:b/>
              </w:rPr>
              <w:t>Where not included in the financial strategy narrative above, a</w:t>
            </w:r>
            <w:r w:rsidR="006E137F" w:rsidRPr="00B94DA1">
              <w:rPr>
                <w:b/>
              </w:rPr>
              <w:t>n estates strategy or equivalent, as well as information on the monitoring of estates performance</w:t>
            </w:r>
            <w:r w:rsidR="00552DC9" w:rsidRPr="00B94DA1">
              <w:rPr>
                <w:b/>
              </w:rPr>
              <w:t>:</w:t>
            </w:r>
          </w:p>
        </w:tc>
        <w:tc>
          <w:tcPr>
            <w:tcW w:w="9637" w:type="dxa"/>
          </w:tcPr>
          <w:p w14:paraId="53BBB0DA" w14:textId="77777777" w:rsidR="00552DC9" w:rsidRPr="00B94DA1" w:rsidRDefault="00552DC9" w:rsidP="00FB4312">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w:t>
            </w:r>
          </w:p>
          <w:p w14:paraId="627C8A89" w14:textId="77777777" w:rsidR="00552DC9" w:rsidRPr="00B94DA1" w:rsidRDefault="00552DC9" w:rsidP="00FB4312">
            <w:pPr>
              <w:spacing w:after="120"/>
              <w:ind w:left="34" w:firstLine="0"/>
              <w:rPr>
                <w:color w:val="A6A6A6" w:themeColor="background1" w:themeShade="A6"/>
              </w:rPr>
            </w:pPr>
            <w:r w:rsidRPr="00B94DA1">
              <w:rPr>
                <w:color w:val="A6A6A6" w:themeColor="background1" w:themeShade="A6"/>
              </w:rPr>
              <w:t>A strategy would help to provide evidence of managing the estate in a sustainable way.</w:t>
            </w:r>
          </w:p>
          <w:p w14:paraId="117990EA" w14:textId="5EDBA6D3" w:rsidR="00552DC9" w:rsidRPr="00B94DA1" w:rsidRDefault="00552DC9" w:rsidP="00FB4312">
            <w:pPr>
              <w:spacing w:after="120"/>
              <w:ind w:left="34" w:firstLine="0"/>
            </w:pPr>
            <w:r w:rsidRPr="00B94DA1">
              <w:rPr>
                <w:color w:val="A6A6A6" w:themeColor="background1" w:themeShade="A6"/>
              </w:rPr>
              <w:t xml:space="preserve">Reference should </w:t>
            </w:r>
            <w:proofErr w:type="gramStart"/>
            <w:r w:rsidRPr="00B94DA1">
              <w:rPr>
                <w:color w:val="A6A6A6" w:themeColor="background1" w:themeShade="A6"/>
              </w:rPr>
              <w:t>be made</w:t>
            </w:r>
            <w:proofErr w:type="gramEnd"/>
            <w:r w:rsidRPr="00B94DA1">
              <w:rPr>
                <w:color w:val="A6A6A6" w:themeColor="background1" w:themeShade="A6"/>
              </w:rPr>
              <w:t xml:space="preserve"> to the title of the documents submitted.</w:t>
            </w:r>
          </w:p>
        </w:tc>
      </w:tr>
      <w:tr w:rsidR="006E137F" w:rsidRPr="00B94DA1" w14:paraId="6AC30360" w14:textId="77777777" w:rsidTr="00C535D6">
        <w:tc>
          <w:tcPr>
            <w:tcW w:w="5247" w:type="dxa"/>
            <w:shd w:val="clear" w:color="auto" w:fill="F0F0F0"/>
            <w:vAlign w:val="center"/>
          </w:tcPr>
          <w:p w14:paraId="11379AAA" w14:textId="3F0F9434" w:rsidR="006E137F" w:rsidRPr="00B94DA1" w:rsidRDefault="006E137F" w:rsidP="00890281">
            <w:pPr>
              <w:spacing w:after="120"/>
              <w:ind w:left="0" w:firstLine="0"/>
              <w:rPr>
                <w:b/>
              </w:rPr>
            </w:pPr>
            <w:r w:rsidRPr="00B94DA1">
              <w:rPr>
                <w:b/>
              </w:rPr>
              <w:t xml:space="preserve">Confirmation that the </w:t>
            </w:r>
            <w:r w:rsidR="0000178A" w:rsidRPr="00B94DA1">
              <w:rPr>
                <w:b/>
              </w:rPr>
              <w:t>SCITT</w:t>
            </w:r>
            <w:r w:rsidR="00552DC9" w:rsidRPr="00B94DA1">
              <w:rPr>
                <w:b/>
              </w:rPr>
              <w:t xml:space="preserve"> demonstrates good governance:</w:t>
            </w:r>
          </w:p>
        </w:tc>
        <w:tc>
          <w:tcPr>
            <w:tcW w:w="9637" w:type="dxa"/>
          </w:tcPr>
          <w:p w14:paraId="6870D78A" w14:textId="77777777" w:rsidR="00552DC9" w:rsidRPr="00B94DA1" w:rsidRDefault="00552DC9" w:rsidP="00FB4312">
            <w:pPr>
              <w:spacing w:after="120"/>
              <w:ind w:left="34" w:firstLine="0"/>
            </w:pPr>
            <w:r w:rsidRPr="00B94DA1">
              <w:rPr>
                <w:b/>
              </w:rPr>
              <w:t>Please</w:t>
            </w:r>
            <w:r w:rsidRPr="00B94DA1">
              <w:rPr>
                <w:b/>
                <w:u w:val="single"/>
              </w:rPr>
              <w:t xml:space="preserve"> amend / delete</w:t>
            </w:r>
            <w:r w:rsidRPr="00B94DA1">
              <w:t xml:space="preserve"> </w:t>
            </w:r>
            <w:r w:rsidRPr="00B94DA1">
              <w:rPr>
                <w:b/>
              </w:rPr>
              <w:t xml:space="preserve">the following statements </w:t>
            </w:r>
            <w:r w:rsidRPr="00B94DA1">
              <w:rPr>
                <w:b/>
                <w:u w:val="single"/>
              </w:rPr>
              <w:t>and</w:t>
            </w:r>
            <w:r w:rsidRPr="00B94DA1">
              <w:rPr>
                <w:b/>
              </w:rPr>
              <w:t xml:space="preserve"> provide additional information, under (iii) below, where appropriate</w:t>
            </w:r>
            <w:r w:rsidRPr="00B94DA1">
              <w:t>:</w:t>
            </w:r>
          </w:p>
          <w:p w14:paraId="68632B52" w14:textId="77777777" w:rsidR="00852971" w:rsidRPr="00B94DA1" w:rsidRDefault="00852971" w:rsidP="00852971">
            <w:pPr>
              <w:pStyle w:val="ListParagraph"/>
              <w:numPr>
                <w:ilvl w:val="0"/>
                <w:numId w:val="30"/>
              </w:numPr>
              <w:spacing w:after="120"/>
              <w:ind w:left="452" w:hanging="425"/>
            </w:pPr>
            <w:r w:rsidRPr="00B94DA1">
              <w:t>The institution confirms that it complies/does not comply with the principles of the Higher Education Code of Governance (Committee of University Chairs (2020).</w:t>
            </w:r>
          </w:p>
          <w:p w14:paraId="3F81C494" w14:textId="77777777" w:rsidR="00852971" w:rsidRPr="00B94DA1" w:rsidRDefault="00852971" w:rsidP="00852971">
            <w:pPr>
              <w:pStyle w:val="ListParagraph"/>
              <w:spacing w:after="120"/>
              <w:ind w:left="452" w:hanging="425"/>
            </w:pPr>
          </w:p>
          <w:p w14:paraId="705F28CC" w14:textId="77777777" w:rsidR="00852971" w:rsidRPr="00B94DA1" w:rsidRDefault="00852971" w:rsidP="00852971">
            <w:pPr>
              <w:pStyle w:val="ListParagraph"/>
              <w:numPr>
                <w:ilvl w:val="0"/>
                <w:numId w:val="30"/>
              </w:numPr>
              <w:spacing w:after="120"/>
              <w:ind w:left="452" w:hanging="425"/>
            </w:pPr>
            <w:r w:rsidRPr="00B94DA1">
              <w:t>The institution confirms that it complies/does not comply with the principles of the Code of Good Governance for the Association of Colleges (2024).</w:t>
            </w:r>
          </w:p>
          <w:p w14:paraId="0DACFB72" w14:textId="77777777" w:rsidR="00852971" w:rsidRPr="00B94DA1" w:rsidRDefault="00852971" w:rsidP="00852971">
            <w:pPr>
              <w:pStyle w:val="ListParagraph"/>
            </w:pPr>
          </w:p>
          <w:p w14:paraId="4036F618" w14:textId="77777777" w:rsidR="00852971" w:rsidRPr="00B94DA1" w:rsidRDefault="00852971" w:rsidP="00852971">
            <w:pPr>
              <w:pStyle w:val="ListParagraph"/>
              <w:numPr>
                <w:ilvl w:val="0"/>
                <w:numId w:val="30"/>
              </w:numPr>
              <w:spacing w:after="120"/>
              <w:ind w:left="452" w:hanging="425"/>
            </w:pPr>
            <w:r w:rsidRPr="00B94DA1">
              <w:t xml:space="preserve">The institution confirms that it complies/does not comply with the principles of the Independent </w:t>
            </w:r>
            <w:proofErr w:type="gramStart"/>
            <w:r w:rsidRPr="00B94DA1">
              <w:t>HE</w:t>
            </w:r>
            <w:proofErr w:type="gramEnd"/>
            <w:r w:rsidRPr="00B94DA1">
              <w:t xml:space="preserve"> Code of Governance (2021).</w:t>
            </w:r>
          </w:p>
          <w:p w14:paraId="178BBA9B" w14:textId="77777777" w:rsidR="00852971" w:rsidRPr="00B94DA1" w:rsidRDefault="00852971" w:rsidP="00852971">
            <w:pPr>
              <w:pStyle w:val="ListParagraph"/>
            </w:pPr>
          </w:p>
          <w:p w14:paraId="66829583" w14:textId="77777777" w:rsidR="00852971" w:rsidRPr="00B94DA1" w:rsidRDefault="00852971" w:rsidP="00852971">
            <w:pPr>
              <w:pStyle w:val="ListParagraph"/>
              <w:numPr>
                <w:ilvl w:val="0"/>
                <w:numId w:val="30"/>
              </w:numPr>
              <w:spacing w:after="120"/>
              <w:ind w:left="452" w:hanging="425"/>
            </w:pPr>
            <w:r w:rsidRPr="00B94DA1">
              <w:t>The institution confirms that it complies with the principles of the DfE SCITT providers financial handbook (2019).</w:t>
            </w:r>
          </w:p>
          <w:p w14:paraId="3AAEAE30" w14:textId="77777777" w:rsidR="00852971" w:rsidRPr="00B94DA1" w:rsidRDefault="00852971" w:rsidP="00852971">
            <w:pPr>
              <w:pStyle w:val="ListParagraph"/>
              <w:spacing w:after="120"/>
              <w:ind w:left="452" w:hanging="425"/>
            </w:pPr>
          </w:p>
          <w:p w14:paraId="445F695D" w14:textId="77777777" w:rsidR="00852971" w:rsidRPr="00B94DA1" w:rsidRDefault="00852971" w:rsidP="00852971">
            <w:pPr>
              <w:pStyle w:val="ListParagraph"/>
              <w:numPr>
                <w:ilvl w:val="0"/>
                <w:numId w:val="30"/>
              </w:numPr>
              <w:spacing w:after="120"/>
              <w:ind w:left="452" w:hanging="425"/>
            </w:pPr>
            <w:r w:rsidRPr="00B94DA1">
              <w:t xml:space="preserve">The institution adheres to </w:t>
            </w:r>
            <w:proofErr w:type="gramStart"/>
            <w:r w:rsidRPr="00B94DA1">
              <w:t>alternative,</w:t>
            </w:r>
            <w:proofErr w:type="gramEnd"/>
            <w:r w:rsidRPr="00B94DA1">
              <w:t xml:space="preserve"> equally robust governance arrangements and the following information sets out these arrangements (please provide details). </w:t>
            </w:r>
          </w:p>
          <w:p w14:paraId="1B59FA77" w14:textId="77777777" w:rsidR="00852971" w:rsidRPr="00B94DA1" w:rsidRDefault="00852971" w:rsidP="00852971">
            <w:pPr>
              <w:pStyle w:val="ListParagraph"/>
            </w:pPr>
          </w:p>
          <w:p w14:paraId="6BC11EAF" w14:textId="156E527E" w:rsidR="00552DC9" w:rsidRPr="00B94DA1" w:rsidRDefault="00852971" w:rsidP="00852971">
            <w:pPr>
              <w:pStyle w:val="ListParagraph"/>
              <w:numPr>
                <w:ilvl w:val="0"/>
                <w:numId w:val="30"/>
              </w:numPr>
              <w:spacing w:after="120"/>
              <w:ind w:left="452" w:hanging="425"/>
              <w:rPr>
                <w:color w:val="A6A6A6" w:themeColor="background1" w:themeShade="A6"/>
              </w:rPr>
            </w:pPr>
            <w:r w:rsidRPr="00B94DA1">
              <w:t xml:space="preserve">The institution cannot demonstrate adherence to robust governance arrangements. </w:t>
            </w:r>
            <w:r w:rsidRPr="00B94DA1">
              <w:rPr>
                <w:rFonts w:cs="Arial"/>
                <w:szCs w:val="24"/>
              </w:rPr>
              <w:t>If the SCITT has not adhered to the recognised standards, can you explain the reason(s) for the departure(s) and detail the alternative arrangements that are in place.</w:t>
            </w:r>
          </w:p>
        </w:tc>
      </w:tr>
      <w:tr w:rsidR="006E137F" w:rsidRPr="00B94DA1" w14:paraId="4331C7D1" w14:textId="77777777" w:rsidTr="00C535D6">
        <w:tc>
          <w:tcPr>
            <w:tcW w:w="5247" w:type="dxa"/>
            <w:shd w:val="clear" w:color="auto" w:fill="F0F0F0"/>
            <w:vAlign w:val="center"/>
          </w:tcPr>
          <w:p w14:paraId="3FB67AE6" w14:textId="75BF9E10" w:rsidR="006E137F" w:rsidRPr="00B94DA1" w:rsidRDefault="006E137F" w:rsidP="00890281">
            <w:pPr>
              <w:spacing w:after="120"/>
              <w:ind w:left="0" w:firstLine="0"/>
              <w:rPr>
                <w:b/>
              </w:rPr>
            </w:pPr>
            <w:r w:rsidRPr="00B94DA1">
              <w:rPr>
                <w:b/>
              </w:rPr>
              <w:lastRenderedPageBreak/>
              <w:t xml:space="preserve">Information on key </w:t>
            </w:r>
            <w:r w:rsidR="009448B6" w:rsidRPr="00B94DA1">
              <w:rPr>
                <w:b/>
              </w:rPr>
              <w:t>shareholders/</w:t>
            </w:r>
            <w:r w:rsidR="00552DC9" w:rsidRPr="00B94DA1">
              <w:rPr>
                <w:b/>
              </w:rPr>
              <w:t xml:space="preserve"> </w:t>
            </w:r>
            <w:r w:rsidR="009448B6" w:rsidRPr="00B94DA1">
              <w:rPr>
                <w:b/>
              </w:rPr>
              <w:t>governors/</w:t>
            </w:r>
            <w:r w:rsidR="00552DC9" w:rsidRPr="00B94DA1">
              <w:rPr>
                <w:b/>
              </w:rPr>
              <w:t xml:space="preserve"> </w:t>
            </w:r>
            <w:r w:rsidR="009448B6" w:rsidRPr="00B94DA1">
              <w:rPr>
                <w:b/>
              </w:rPr>
              <w:t xml:space="preserve">trustees </w:t>
            </w:r>
            <w:r w:rsidRPr="00B94DA1">
              <w:rPr>
                <w:b/>
              </w:rPr>
              <w:t xml:space="preserve">to allow searches to </w:t>
            </w:r>
            <w:proofErr w:type="gramStart"/>
            <w:r w:rsidRPr="00B94DA1">
              <w:rPr>
                <w:b/>
              </w:rPr>
              <w:t>be made</w:t>
            </w:r>
            <w:proofErr w:type="gramEnd"/>
            <w:r w:rsidRPr="00B94DA1">
              <w:rPr>
                <w:b/>
              </w:rPr>
              <w:t xml:space="preserve"> of Companies House, </w:t>
            </w:r>
            <w:r w:rsidR="009448B6" w:rsidRPr="00B94DA1">
              <w:rPr>
                <w:b/>
              </w:rPr>
              <w:t xml:space="preserve">where applicable this could include </w:t>
            </w:r>
            <w:r w:rsidRPr="00B94DA1">
              <w:rPr>
                <w:b/>
              </w:rPr>
              <w:t>list</w:t>
            </w:r>
            <w:r w:rsidR="009448B6" w:rsidRPr="00B94DA1">
              <w:rPr>
                <w:b/>
              </w:rPr>
              <w:t>s</w:t>
            </w:r>
            <w:r w:rsidRPr="00B94DA1">
              <w:rPr>
                <w:b/>
              </w:rPr>
              <w:t xml:space="preserve"> of disqualified directors</w:t>
            </w:r>
            <w:r w:rsidR="00552DC9" w:rsidRPr="00B94DA1">
              <w:rPr>
                <w:b/>
              </w:rPr>
              <w:t>:</w:t>
            </w:r>
          </w:p>
        </w:tc>
        <w:tc>
          <w:tcPr>
            <w:tcW w:w="9637" w:type="dxa"/>
          </w:tcPr>
          <w:p w14:paraId="7B4FAAC6" w14:textId="77777777" w:rsidR="00552DC9" w:rsidRPr="00B94DA1" w:rsidRDefault="00552DC9" w:rsidP="00552DC9">
            <w:pPr>
              <w:spacing w:after="120"/>
              <w:ind w:left="34" w:firstLine="0"/>
              <w:rPr>
                <w:b/>
              </w:rPr>
            </w:pPr>
            <w:r w:rsidRPr="00B94DA1">
              <w:rPr>
                <w:b/>
              </w:rPr>
              <w:t xml:space="preserve">Any narrative to support the documentation should </w:t>
            </w:r>
            <w:proofErr w:type="gramStart"/>
            <w:r w:rsidRPr="00B94DA1">
              <w:rPr>
                <w:b/>
              </w:rPr>
              <w:t>be completed</w:t>
            </w:r>
            <w:proofErr w:type="gramEnd"/>
            <w:r w:rsidRPr="00B94DA1">
              <w:rPr>
                <w:b/>
              </w:rPr>
              <w:t xml:space="preserve"> in this section.</w:t>
            </w:r>
          </w:p>
          <w:p w14:paraId="3A575E3F" w14:textId="77777777" w:rsidR="00552DC9" w:rsidRPr="00B94DA1" w:rsidRDefault="00552DC9" w:rsidP="00552DC9">
            <w:pPr>
              <w:spacing w:after="120"/>
              <w:ind w:left="34" w:firstLine="0"/>
              <w:rPr>
                <w:color w:val="A6A6A6" w:themeColor="background1" w:themeShade="A6"/>
              </w:rPr>
            </w:pPr>
            <w:r w:rsidRPr="00B94DA1">
              <w:rPr>
                <w:color w:val="A6A6A6" w:themeColor="background1" w:themeShade="A6"/>
              </w:rPr>
              <w:t xml:space="preserve">This information should include details of their skills and experience along with confirmation in this section that they are eligible to </w:t>
            </w:r>
            <w:proofErr w:type="gramStart"/>
            <w:r w:rsidRPr="00B94DA1">
              <w:rPr>
                <w:color w:val="A6A6A6" w:themeColor="background1" w:themeShade="A6"/>
              </w:rPr>
              <w:t>act as</w:t>
            </w:r>
            <w:proofErr w:type="gramEnd"/>
            <w:r w:rsidRPr="00B94DA1">
              <w:rPr>
                <w:color w:val="A6A6A6" w:themeColor="background1" w:themeShade="A6"/>
              </w:rPr>
              <w:t xml:space="preserve"> either directors or trustees and have not </w:t>
            </w:r>
            <w:proofErr w:type="gramStart"/>
            <w:r w:rsidRPr="00B94DA1">
              <w:rPr>
                <w:color w:val="A6A6A6" w:themeColor="background1" w:themeShade="A6"/>
              </w:rPr>
              <w:t>been disqualified</w:t>
            </w:r>
            <w:proofErr w:type="gramEnd"/>
            <w:r w:rsidRPr="00B94DA1">
              <w:rPr>
                <w:color w:val="A6A6A6" w:themeColor="background1" w:themeShade="A6"/>
              </w:rPr>
              <w:t xml:space="preserve"> from acting as directors or trustees,</w:t>
            </w:r>
          </w:p>
          <w:p w14:paraId="44C77B84" w14:textId="6256579C" w:rsidR="00552DC9" w:rsidRPr="00B94DA1" w:rsidRDefault="00552DC9" w:rsidP="00552DC9">
            <w:pPr>
              <w:spacing w:after="120"/>
              <w:ind w:left="34" w:firstLine="0"/>
              <w:rPr>
                <w:color w:val="A6A6A6" w:themeColor="background1" w:themeShade="A6"/>
              </w:rPr>
            </w:pPr>
            <w:r w:rsidRPr="00B94DA1">
              <w:rPr>
                <w:color w:val="A6A6A6" w:themeColor="background1" w:themeShade="A6"/>
              </w:rPr>
              <w:t xml:space="preserve">This will allow </w:t>
            </w:r>
            <w:r w:rsidR="009376DE" w:rsidRPr="00B94DA1">
              <w:rPr>
                <w:color w:val="A6A6A6" w:themeColor="background1" w:themeShade="A6"/>
              </w:rPr>
              <w:t>Medr</w:t>
            </w:r>
            <w:r w:rsidRPr="00B94DA1">
              <w:rPr>
                <w:color w:val="A6A6A6" w:themeColor="background1" w:themeShade="A6"/>
              </w:rPr>
              <w:t xml:space="preserve"> to assess whether the SCITT </w:t>
            </w:r>
            <w:proofErr w:type="gramStart"/>
            <w:r w:rsidRPr="00B94DA1">
              <w:rPr>
                <w:color w:val="A6A6A6" w:themeColor="background1" w:themeShade="A6"/>
              </w:rPr>
              <w:t>is owned</w:t>
            </w:r>
            <w:proofErr w:type="gramEnd"/>
            <w:r w:rsidRPr="00B94DA1">
              <w:rPr>
                <w:color w:val="A6A6A6" w:themeColor="background1" w:themeShade="A6"/>
              </w:rPr>
              <w:t xml:space="preserve">, </w:t>
            </w:r>
            <w:proofErr w:type="gramStart"/>
            <w:r w:rsidRPr="00B94DA1">
              <w:rPr>
                <w:color w:val="A6A6A6" w:themeColor="background1" w:themeShade="A6"/>
              </w:rPr>
              <w:t>managed</w:t>
            </w:r>
            <w:proofErr w:type="gramEnd"/>
            <w:r w:rsidRPr="00B94DA1">
              <w:rPr>
                <w:color w:val="A6A6A6" w:themeColor="background1" w:themeShade="A6"/>
              </w:rPr>
              <w:t xml:space="preserve"> and run by ‘fit and proper </w:t>
            </w:r>
            <w:proofErr w:type="gramStart"/>
            <w:r w:rsidRPr="00B94DA1">
              <w:rPr>
                <w:color w:val="A6A6A6" w:themeColor="background1" w:themeShade="A6"/>
              </w:rPr>
              <w:t>persons’</w:t>
            </w:r>
            <w:proofErr w:type="gramEnd"/>
            <w:r w:rsidRPr="00B94DA1">
              <w:rPr>
                <w:color w:val="A6A6A6" w:themeColor="background1" w:themeShade="A6"/>
              </w:rPr>
              <w:t>.</w:t>
            </w:r>
          </w:p>
          <w:p w14:paraId="569592E9" w14:textId="4E88184C" w:rsidR="00552DC9" w:rsidRPr="00B94DA1" w:rsidRDefault="00552DC9" w:rsidP="00552DC9">
            <w:pPr>
              <w:spacing w:after="120"/>
              <w:ind w:left="34" w:firstLine="0"/>
            </w:pPr>
            <w:r w:rsidRPr="00B94DA1">
              <w:rPr>
                <w:color w:val="A6A6A6" w:themeColor="background1" w:themeShade="A6"/>
              </w:rPr>
              <w:t xml:space="preserve">Reference should </w:t>
            </w:r>
            <w:proofErr w:type="gramStart"/>
            <w:r w:rsidRPr="00B94DA1">
              <w:rPr>
                <w:color w:val="A6A6A6" w:themeColor="background1" w:themeShade="A6"/>
              </w:rPr>
              <w:t>be made</w:t>
            </w:r>
            <w:proofErr w:type="gramEnd"/>
            <w:r w:rsidRPr="00B94DA1">
              <w:rPr>
                <w:color w:val="A6A6A6" w:themeColor="background1" w:themeShade="A6"/>
              </w:rPr>
              <w:t xml:space="preserve"> to the title of the documents submitted.</w:t>
            </w:r>
          </w:p>
        </w:tc>
      </w:tr>
    </w:tbl>
    <w:p w14:paraId="22C4D5DC" w14:textId="6E4BA8BC" w:rsidR="005C07BB" w:rsidRPr="00B94DA1" w:rsidRDefault="005C07BB" w:rsidP="008D47AE">
      <w:pPr>
        <w:ind w:left="0" w:firstLine="0"/>
      </w:pPr>
    </w:p>
    <w:p w14:paraId="591C4C62" w14:textId="2446056D" w:rsidR="00B26E3E" w:rsidRPr="00B94DA1" w:rsidRDefault="00B26E3E">
      <w:r w:rsidRPr="00B94DA1">
        <w:br w:type="page"/>
      </w:r>
    </w:p>
    <w:p w14:paraId="6AB988EF" w14:textId="3976FFE3" w:rsidR="00ED4F26" w:rsidRPr="00B94DA1" w:rsidRDefault="00C30642" w:rsidP="00C535D6">
      <w:pPr>
        <w:shd w:val="clear" w:color="auto" w:fill="D9BDFF"/>
        <w:ind w:left="709" w:hanging="709"/>
        <w:jc w:val="center"/>
        <w:rPr>
          <w:rFonts w:eastAsia="Times New Roman" w:cs="Arial"/>
          <w:b/>
          <w:sz w:val="32"/>
          <w:szCs w:val="24"/>
        </w:rPr>
      </w:pPr>
      <w:r w:rsidRPr="00B94DA1">
        <w:rPr>
          <w:rFonts w:eastAsia="Times New Roman" w:cs="Arial"/>
          <w:b/>
          <w:sz w:val="32"/>
          <w:szCs w:val="24"/>
        </w:rPr>
        <w:lastRenderedPageBreak/>
        <w:t>P</w:t>
      </w:r>
      <w:r w:rsidR="00552DC9" w:rsidRPr="00B94DA1">
        <w:rPr>
          <w:rFonts w:eastAsia="Times New Roman" w:cs="Arial"/>
          <w:b/>
          <w:sz w:val="32"/>
          <w:szCs w:val="24"/>
        </w:rPr>
        <w:t>art</w:t>
      </w:r>
      <w:r w:rsidRPr="00B94DA1">
        <w:rPr>
          <w:rFonts w:eastAsia="Times New Roman" w:cs="Arial"/>
          <w:b/>
          <w:sz w:val="32"/>
          <w:szCs w:val="24"/>
        </w:rPr>
        <w:t xml:space="preserve"> E. C</w:t>
      </w:r>
      <w:r w:rsidR="00552DC9" w:rsidRPr="00B94DA1">
        <w:rPr>
          <w:rFonts w:eastAsia="Times New Roman" w:cs="Arial"/>
          <w:b/>
          <w:sz w:val="32"/>
          <w:szCs w:val="24"/>
        </w:rPr>
        <w:t>ontribution to the public good (</w:t>
      </w:r>
      <w:r w:rsidR="00552DC9" w:rsidRPr="00B94DA1">
        <w:rPr>
          <w:rFonts w:eastAsia="Times New Roman" w:cs="Arial"/>
          <w:b/>
          <w:i/>
          <w:sz w:val="32"/>
          <w:szCs w:val="24"/>
        </w:rPr>
        <w:t>Paragraphs</w:t>
      </w:r>
      <w:r w:rsidRPr="00B94DA1">
        <w:rPr>
          <w:rFonts w:eastAsia="Times New Roman" w:cs="Arial"/>
          <w:b/>
          <w:i/>
          <w:sz w:val="32"/>
          <w:szCs w:val="24"/>
        </w:rPr>
        <w:t xml:space="preserve"> </w:t>
      </w:r>
      <w:r w:rsidR="0000178A" w:rsidRPr="00B94DA1">
        <w:rPr>
          <w:rFonts w:eastAsia="Times New Roman" w:cs="Arial"/>
          <w:b/>
          <w:i/>
          <w:sz w:val="32"/>
          <w:szCs w:val="24"/>
        </w:rPr>
        <w:t>5</w:t>
      </w:r>
      <w:r w:rsidR="00387FF0" w:rsidRPr="00B94DA1">
        <w:rPr>
          <w:rFonts w:eastAsia="Times New Roman" w:cs="Arial"/>
          <w:b/>
          <w:i/>
          <w:sz w:val="32"/>
          <w:szCs w:val="24"/>
        </w:rPr>
        <w:t>9</w:t>
      </w:r>
      <w:r w:rsidR="0000178A" w:rsidRPr="00B94DA1">
        <w:rPr>
          <w:rFonts w:eastAsia="Times New Roman" w:cs="Arial"/>
          <w:b/>
          <w:i/>
          <w:sz w:val="32"/>
          <w:szCs w:val="24"/>
        </w:rPr>
        <w:t>-6</w:t>
      </w:r>
      <w:r w:rsidR="00387FF0" w:rsidRPr="00B94DA1">
        <w:rPr>
          <w:rFonts w:eastAsia="Times New Roman" w:cs="Arial"/>
          <w:b/>
          <w:i/>
          <w:sz w:val="32"/>
          <w:szCs w:val="24"/>
        </w:rPr>
        <w:t>7</w:t>
      </w:r>
      <w:r w:rsidRPr="00B94DA1">
        <w:rPr>
          <w:rFonts w:eastAsia="Times New Roman" w:cs="Arial"/>
          <w:b/>
          <w:sz w:val="32"/>
          <w:szCs w:val="24"/>
        </w:rPr>
        <w:t>)</w:t>
      </w:r>
      <w:r w:rsidR="00C535D6" w:rsidRPr="00B94DA1">
        <w:rPr>
          <w:rFonts w:eastAsia="Times New Roman" w:cs="Arial"/>
          <w:b/>
          <w:sz w:val="32"/>
          <w:szCs w:val="24"/>
        </w:rPr>
        <w:br/>
      </w:r>
    </w:p>
    <w:p w14:paraId="1A94DE5C" w14:textId="77777777" w:rsidR="00885241" w:rsidRPr="00B94DA1" w:rsidRDefault="00885241" w:rsidP="00C535D6">
      <w:pPr>
        <w:ind w:left="0" w:firstLine="0"/>
        <w:rPr>
          <w:rFonts w:eastAsia="Times New Roman" w:cs="Arial"/>
          <w:b/>
          <w:szCs w:val="24"/>
        </w:rPr>
      </w:pPr>
    </w:p>
    <w:tbl>
      <w:tblPr>
        <w:tblStyle w:val="TableGrid"/>
        <w:tblW w:w="14884"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7119"/>
        <w:gridCol w:w="7765"/>
      </w:tblGrid>
      <w:tr w:rsidR="00885241" w:rsidRPr="00B94DA1" w14:paraId="4EF83572" w14:textId="77777777" w:rsidTr="007A18D9">
        <w:trPr>
          <w:trHeight w:val="214"/>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5C233D6C" w14:textId="77777777" w:rsidR="00885241" w:rsidRPr="00B94DA1" w:rsidRDefault="00885241" w:rsidP="007D49CD">
            <w:pPr>
              <w:spacing w:after="120"/>
              <w:ind w:left="0" w:firstLine="0"/>
              <w:jc w:val="center"/>
              <w:rPr>
                <w:b/>
              </w:rPr>
            </w:pPr>
            <w:r w:rsidRPr="00B94DA1">
              <w:rPr>
                <w:b/>
                <w:color w:val="D9D9D9" w:themeColor="background1" w:themeShade="D9"/>
                <w:sz w:val="28"/>
              </w:rPr>
              <w:t>Public Good Statement</w:t>
            </w:r>
          </w:p>
        </w:tc>
      </w:tr>
      <w:tr w:rsidR="00885241" w:rsidRPr="00B94DA1" w14:paraId="06382719" w14:textId="77777777" w:rsidTr="007D49CD">
        <w:trPr>
          <w:trHeight w:val="297"/>
        </w:trPr>
        <w:tc>
          <w:tcPr>
            <w:tcW w:w="7119" w:type="dxa"/>
            <w:tcBorders>
              <w:top w:val="single" w:sz="4" w:space="0" w:color="auto"/>
              <w:left w:val="single" w:sz="4" w:space="0" w:color="auto"/>
              <w:bottom w:val="single" w:sz="4" w:space="0" w:color="auto"/>
              <w:right w:val="single" w:sz="4" w:space="0" w:color="auto"/>
            </w:tcBorders>
            <w:vAlign w:val="center"/>
          </w:tcPr>
          <w:p w14:paraId="23272EC2" w14:textId="77777777" w:rsidR="00885241" w:rsidRPr="00B94DA1" w:rsidRDefault="00885241" w:rsidP="007D49CD">
            <w:pPr>
              <w:spacing w:after="120"/>
              <w:ind w:left="33" w:firstLine="0"/>
              <w:jc w:val="center"/>
            </w:pPr>
            <w:r w:rsidRPr="00B94DA1">
              <w:t>SCITT name and address</w:t>
            </w:r>
          </w:p>
        </w:tc>
        <w:tc>
          <w:tcPr>
            <w:tcW w:w="7765" w:type="dxa"/>
            <w:tcBorders>
              <w:top w:val="single" w:sz="4" w:space="0" w:color="auto"/>
              <w:left w:val="single" w:sz="4" w:space="0" w:color="auto"/>
              <w:bottom w:val="single" w:sz="4" w:space="0" w:color="auto"/>
              <w:right w:val="single" w:sz="4" w:space="0" w:color="auto"/>
            </w:tcBorders>
          </w:tcPr>
          <w:p w14:paraId="313981DF" w14:textId="25436D73" w:rsidR="00885241" w:rsidRPr="00B94DA1" w:rsidRDefault="00885241" w:rsidP="007D49CD">
            <w:pPr>
              <w:spacing w:after="120"/>
              <w:ind w:left="33" w:firstLine="0"/>
            </w:pPr>
            <w:r w:rsidRPr="00B94DA1">
              <w:t xml:space="preserve">The SCITT must submit a statement to </w:t>
            </w:r>
            <w:r w:rsidR="009376DE" w:rsidRPr="00B94DA1">
              <w:t>Medr</w:t>
            </w:r>
            <w:r w:rsidRPr="00B94DA1">
              <w:t xml:space="preserve"> setting out how they </w:t>
            </w:r>
            <w:proofErr w:type="gramStart"/>
            <w:r w:rsidRPr="00B94DA1">
              <w:t>make a contribution</w:t>
            </w:r>
            <w:proofErr w:type="gramEnd"/>
            <w:r w:rsidRPr="00B94DA1">
              <w:t xml:space="preserve"> to the public good as it relates to education. The template provided must </w:t>
            </w:r>
            <w:proofErr w:type="gramStart"/>
            <w:r w:rsidRPr="00B94DA1">
              <w:t>be used</w:t>
            </w:r>
            <w:proofErr w:type="gramEnd"/>
            <w:r w:rsidRPr="00B94DA1">
              <w:t xml:space="preserve"> to submit public </w:t>
            </w:r>
            <w:proofErr w:type="gramStart"/>
            <w:r w:rsidRPr="00B94DA1">
              <w:t>good information</w:t>
            </w:r>
            <w:proofErr w:type="gramEnd"/>
            <w:r w:rsidRPr="00B94DA1">
              <w:t>.</w:t>
            </w:r>
          </w:p>
        </w:tc>
      </w:tr>
      <w:tr w:rsidR="00885241" w:rsidRPr="00B94DA1" w14:paraId="53CC0762" w14:textId="77777777" w:rsidTr="00C535D6">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3340B0D1" w14:textId="77777777" w:rsidR="00885241" w:rsidRPr="00B94DA1" w:rsidRDefault="00885241" w:rsidP="00C535D6">
            <w:pPr>
              <w:spacing w:after="120"/>
              <w:ind w:left="0" w:firstLine="0"/>
              <w:jc w:val="center"/>
              <w:rPr>
                <w:b/>
              </w:rPr>
            </w:pPr>
            <w:r w:rsidRPr="00B94DA1">
              <w:rPr>
                <w:b/>
                <w:color w:val="D9D9D9" w:themeColor="background1" w:themeShade="D9"/>
                <w:sz w:val="28"/>
              </w:rPr>
              <w:t>Student Partnership</w:t>
            </w:r>
          </w:p>
        </w:tc>
      </w:tr>
      <w:tr w:rsidR="00885241" w:rsidRPr="00B94DA1" w14:paraId="0818E2C4" w14:textId="77777777" w:rsidTr="007D49CD">
        <w:trPr>
          <w:trHeight w:val="1553"/>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5544230D" w14:textId="77777777" w:rsidR="00885241" w:rsidRPr="00B94DA1" w:rsidRDefault="00885241" w:rsidP="007D49CD">
            <w:pPr>
              <w:spacing w:after="120"/>
              <w:ind w:left="33" w:firstLine="0"/>
            </w:pPr>
            <w:r w:rsidRPr="00B94DA1">
              <w:t xml:space="preserve">The SCITT must discuss the development of the public good statement with the students on its designated courses. </w:t>
            </w:r>
          </w:p>
          <w:p w14:paraId="0051AF48" w14:textId="77777777" w:rsidR="00885241" w:rsidRPr="00B94DA1" w:rsidRDefault="00885241" w:rsidP="007D49CD">
            <w:pPr>
              <w:spacing w:after="120"/>
              <w:ind w:left="33" w:firstLine="0"/>
            </w:pPr>
            <w:r w:rsidRPr="00B94DA1">
              <w:t>When assessing this section of the application we will expect to understand:</w:t>
            </w:r>
          </w:p>
          <w:p w14:paraId="58BE0158" w14:textId="77777777" w:rsidR="00885241" w:rsidRPr="00B94DA1" w:rsidRDefault="00885241" w:rsidP="001B1682">
            <w:pPr>
              <w:pStyle w:val="ListParagraph"/>
              <w:numPr>
                <w:ilvl w:val="0"/>
                <w:numId w:val="38"/>
              </w:numPr>
              <w:spacing w:after="120"/>
              <w:ind w:left="600"/>
            </w:pPr>
            <w:r w:rsidRPr="00B94DA1">
              <w:t>how the SCITT identifies the priorities of its diverse range of students and how those priorities have informed the SCITT’s objectives, and the activities and services the SCITT is delivering.</w:t>
            </w:r>
          </w:p>
          <w:p w14:paraId="0C4682E9" w14:textId="77777777" w:rsidR="00885241" w:rsidRPr="00B94DA1" w:rsidRDefault="00885241" w:rsidP="001B1682">
            <w:pPr>
              <w:pStyle w:val="ListParagraph"/>
              <w:numPr>
                <w:ilvl w:val="0"/>
                <w:numId w:val="38"/>
              </w:numPr>
              <w:spacing w:after="120"/>
              <w:ind w:left="600"/>
            </w:pPr>
            <w:r w:rsidRPr="00B94DA1">
              <w:t>how the SCITT feeds back to its students how it has responded to the priorities identified by its diverse range of students.</w:t>
            </w:r>
          </w:p>
        </w:tc>
      </w:tr>
      <w:tr w:rsidR="00885241" w:rsidRPr="00B94DA1" w14:paraId="0E14DCB1" w14:textId="77777777" w:rsidTr="00C535D6">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005C4F"/>
          </w:tcPr>
          <w:p w14:paraId="3DC01C92" w14:textId="77777777" w:rsidR="00885241" w:rsidRPr="00B94DA1" w:rsidRDefault="00885241" w:rsidP="00C535D6">
            <w:pPr>
              <w:spacing w:after="120"/>
              <w:ind w:left="0" w:firstLine="0"/>
              <w:jc w:val="center"/>
              <w:rPr>
                <w:b/>
              </w:rPr>
            </w:pPr>
            <w:r w:rsidRPr="00B94DA1">
              <w:rPr>
                <w:b/>
                <w:color w:val="D9D9D9" w:themeColor="background1" w:themeShade="D9"/>
                <w:sz w:val="28"/>
              </w:rPr>
              <w:t>Improving Equality of Opportunity</w:t>
            </w:r>
          </w:p>
        </w:tc>
      </w:tr>
      <w:tr w:rsidR="00885241" w:rsidRPr="00B94DA1" w14:paraId="6428AF67" w14:textId="77777777" w:rsidTr="00C535D6">
        <w:trPr>
          <w:trHeight w:val="18"/>
        </w:trPr>
        <w:tc>
          <w:tcPr>
            <w:tcW w:w="14884" w:type="dxa"/>
            <w:gridSpan w:val="2"/>
            <w:tcBorders>
              <w:top w:val="single" w:sz="4" w:space="0" w:color="auto"/>
              <w:left w:val="single" w:sz="4" w:space="0" w:color="auto"/>
              <w:bottom w:val="single" w:sz="4" w:space="0" w:color="auto"/>
              <w:right w:val="single" w:sz="4" w:space="0" w:color="auto"/>
            </w:tcBorders>
            <w:shd w:val="clear" w:color="auto" w:fill="F0F0F0"/>
          </w:tcPr>
          <w:p w14:paraId="516328FF" w14:textId="77777777" w:rsidR="00885241" w:rsidRPr="00B94DA1" w:rsidRDefault="00885241" w:rsidP="007D49CD">
            <w:pPr>
              <w:spacing w:after="120"/>
              <w:ind w:left="33" w:firstLine="0"/>
              <w:jc w:val="center"/>
              <w:rPr>
                <w:b/>
              </w:rPr>
            </w:pPr>
            <w:r w:rsidRPr="00B94DA1">
              <w:rPr>
                <w:b/>
              </w:rPr>
              <w:t>Under-represented groups</w:t>
            </w:r>
          </w:p>
        </w:tc>
      </w:tr>
      <w:tr w:rsidR="00885241" w:rsidRPr="00B94DA1" w14:paraId="6776E934" w14:textId="77777777" w:rsidTr="007D49CD">
        <w:trPr>
          <w:trHeight w:val="486"/>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07DDEA6C" w14:textId="77777777" w:rsidR="00885241" w:rsidRPr="00B94DA1" w:rsidRDefault="00885241" w:rsidP="00890281">
            <w:pPr>
              <w:spacing w:after="120"/>
              <w:ind w:left="0" w:firstLine="0"/>
              <w:rPr>
                <w:b/>
                <w:color w:val="000000"/>
              </w:rPr>
            </w:pPr>
            <w:r w:rsidRPr="00B94DA1">
              <w:rPr>
                <w:b/>
              </w:rPr>
              <w:t>List the under-represented groups the</w:t>
            </w:r>
            <w:r w:rsidRPr="00B94DA1">
              <w:rPr>
                <w:b/>
                <w:color w:val="000000"/>
              </w:rPr>
              <w:t xml:space="preserve"> provider </w:t>
            </w:r>
            <w:r w:rsidRPr="00B94DA1">
              <w:rPr>
                <w:b/>
              </w:rPr>
              <w:t xml:space="preserve">has identified that it is supporting </w:t>
            </w:r>
            <w:proofErr w:type="gramStart"/>
            <w:r w:rsidRPr="00B94DA1">
              <w:rPr>
                <w:b/>
              </w:rPr>
              <w:t>in order</w:t>
            </w:r>
            <w:r w:rsidRPr="00B94DA1">
              <w:rPr>
                <w:b/>
                <w:color w:val="000000"/>
              </w:rPr>
              <w:t xml:space="preserve"> to</w:t>
            </w:r>
            <w:proofErr w:type="gramEnd"/>
            <w:r w:rsidRPr="00B94DA1">
              <w:rPr>
                <w:b/>
                <w:color w:val="000000"/>
              </w:rPr>
              <w:t xml:space="preserve"> improve equality of opportunity </w:t>
            </w:r>
            <w:r w:rsidRPr="00B94DA1">
              <w:rPr>
                <w:b/>
              </w:rPr>
              <w:t>of</w:t>
            </w:r>
            <w:r w:rsidRPr="00B94DA1">
              <w:rPr>
                <w:b/>
                <w:color w:val="000000"/>
              </w:rPr>
              <w:t xml:space="preserve"> its students</w:t>
            </w:r>
            <w:proofErr w:type="gramStart"/>
            <w:r w:rsidRPr="00B94DA1">
              <w:rPr>
                <w:b/>
                <w:color w:val="000000"/>
              </w:rPr>
              <w:t xml:space="preserve">. </w:t>
            </w:r>
            <w:r w:rsidRPr="00B94DA1">
              <w:rPr>
                <w:b/>
              </w:rPr>
              <w:t xml:space="preserve"> </w:t>
            </w:r>
            <w:proofErr w:type="gramEnd"/>
          </w:p>
        </w:tc>
      </w:tr>
      <w:tr w:rsidR="00885241" w:rsidRPr="00B94DA1" w14:paraId="63534F36" w14:textId="77777777" w:rsidTr="00C535D6">
        <w:trPr>
          <w:trHeight w:val="328"/>
        </w:trPr>
        <w:tc>
          <w:tcPr>
            <w:tcW w:w="14884" w:type="dxa"/>
            <w:gridSpan w:val="2"/>
            <w:tcBorders>
              <w:top w:val="single" w:sz="4" w:space="0" w:color="auto"/>
              <w:left w:val="single" w:sz="4" w:space="0" w:color="auto"/>
              <w:bottom w:val="single" w:sz="4" w:space="0" w:color="auto"/>
              <w:right w:val="single" w:sz="4" w:space="0" w:color="auto"/>
            </w:tcBorders>
            <w:shd w:val="clear" w:color="auto" w:fill="F0F0F0"/>
            <w:vAlign w:val="center"/>
          </w:tcPr>
          <w:p w14:paraId="57DD6407" w14:textId="77777777" w:rsidR="00885241" w:rsidRPr="00B94DA1" w:rsidRDefault="00885241" w:rsidP="007D49CD">
            <w:pPr>
              <w:ind w:left="34" w:firstLine="0"/>
              <w:jc w:val="center"/>
              <w:rPr>
                <w:color w:val="000000"/>
              </w:rPr>
            </w:pPr>
            <w:r w:rsidRPr="00B94DA1">
              <w:rPr>
                <w:b/>
              </w:rPr>
              <w:t>Measures</w:t>
            </w:r>
            <w:r w:rsidRPr="00B94DA1">
              <w:rPr>
                <w:b/>
                <w:color w:val="000000"/>
              </w:rPr>
              <w:t xml:space="preserve"> to attract and retain </w:t>
            </w:r>
            <w:r w:rsidRPr="00B94DA1">
              <w:rPr>
                <w:b/>
              </w:rPr>
              <w:t>individuals</w:t>
            </w:r>
            <w:r w:rsidRPr="00B94DA1">
              <w:rPr>
                <w:b/>
                <w:color w:val="000000"/>
              </w:rPr>
              <w:t xml:space="preserve"> from under-represented groups</w:t>
            </w:r>
          </w:p>
        </w:tc>
      </w:tr>
      <w:tr w:rsidR="00885241" w:rsidRPr="00B94DA1" w14:paraId="7062DA89" w14:textId="77777777" w:rsidTr="007D49CD">
        <w:trPr>
          <w:trHeight w:val="578"/>
        </w:trPr>
        <w:tc>
          <w:tcPr>
            <w:tcW w:w="14884" w:type="dxa"/>
            <w:gridSpan w:val="2"/>
            <w:tcBorders>
              <w:top w:val="single" w:sz="4" w:space="0" w:color="auto"/>
              <w:left w:val="single" w:sz="4" w:space="0" w:color="auto"/>
              <w:bottom w:val="single" w:sz="4" w:space="0" w:color="auto"/>
              <w:right w:val="single" w:sz="4" w:space="0" w:color="auto"/>
            </w:tcBorders>
            <w:vAlign w:val="center"/>
          </w:tcPr>
          <w:p w14:paraId="0E12AF53" w14:textId="35AA00C2" w:rsidR="00885241" w:rsidRPr="00B94DA1" w:rsidRDefault="00885241" w:rsidP="007D49CD">
            <w:pPr>
              <w:spacing w:after="120"/>
              <w:ind w:left="0" w:firstLine="0"/>
              <w:rPr>
                <w:b/>
              </w:rPr>
            </w:pPr>
            <w:r w:rsidRPr="00B94DA1">
              <w:rPr>
                <w:b/>
              </w:rPr>
              <w:t xml:space="preserve">List </w:t>
            </w:r>
            <w:proofErr w:type="gramStart"/>
            <w:r w:rsidRPr="00B94DA1">
              <w:rPr>
                <w:b/>
              </w:rPr>
              <w:t>all of</w:t>
            </w:r>
            <w:proofErr w:type="gramEnd"/>
            <w:r w:rsidRPr="00B94DA1">
              <w:rPr>
                <w:b/>
              </w:rPr>
              <w:t xml:space="preserve"> the activities and services the SCITT plans to deliver in 202</w:t>
            </w:r>
            <w:r w:rsidR="00EE29D5" w:rsidRPr="00B94DA1">
              <w:rPr>
                <w:b/>
              </w:rPr>
              <w:t>6</w:t>
            </w:r>
            <w:r w:rsidRPr="00B94DA1">
              <w:rPr>
                <w:b/>
              </w:rPr>
              <w:t>/2</w:t>
            </w:r>
            <w:r w:rsidR="00EE29D5" w:rsidRPr="00B94DA1">
              <w:rPr>
                <w:b/>
              </w:rPr>
              <w:t>7</w:t>
            </w:r>
            <w:r w:rsidRPr="00B94DA1">
              <w:rPr>
                <w:b/>
              </w:rPr>
              <w:t xml:space="preserve"> to improve equality of opportunity.</w:t>
            </w:r>
          </w:p>
          <w:p w14:paraId="650BE5FE" w14:textId="77777777" w:rsidR="00552DC9" w:rsidRPr="00B94DA1" w:rsidRDefault="00552DC9" w:rsidP="00552DC9">
            <w:pPr>
              <w:spacing w:after="120"/>
              <w:ind w:left="0" w:firstLine="0"/>
              <w:rPr>
                <w:b/>
              </w:rPr>
            </w:pPr>
            <w:r w:rsidRPr="00B94DA1">
              <w:rPr>
                <w:b/>
              </w:rPr>
              <w:t>We would expect the activities and services to be set out in the following way:</w:t>
            </w:r>
          </w:p>
          <w:p w14:paraId="7DDCBB6C" w14:textId="1301DD0E" w:rsidR="00885241" w:rsidRPr="00B94DA1" w:rsidRDefault="00885241" w:rsidP="007D49CD">
            <w:pPr>
              <w:spacing w:after="120"/>
              <w:ind w:left="0" w:firstLine="0"/>
              <w:rPr>
                <w:b/>
              </w:rPr>
            </w:pPr>
            <w:r w:rsidRPr="00B94DA1">
              <w:rPr>
                <w:b/>
              </w:rPr>
              <w:lastRenderedPageBreak/>
              <w:t>In 202</w:t>
            </w:r>
            <w:r w:rsidR="00EE29D5" w:rsidRPr="00B94DA1">
              <w:rPr>
                <w:b/>
              </w:rPr>
              <w:t>6</w:t>
            </w:r>
            <w:r w:rsidRPr="00B94DA1">
              <w:rPr>
                <w:b/>
              </w:rPr>
              <w:t>/2</w:t>
            </w:r>
            <w:r w:rsidR="00EE29D5" w:rsidRPr="00B94DA1">
              <w:rPr>
                <w:b/>
              </w:rPr>
              <w:t>7</w:t>
            </w:r>
            <w:r w:rsidRPr="00B94DA1">
              <w:rPr>
                <w:b/>
              </w:rPr>
              <w:t xml:space="preserve"> we will:</w:t>
            </w:r>
          </w:p>
          <w:p w14:paraId="180F07E3" w14:textId="77777777" w:rsidR="00885241" w:rsidRPr="00B94DA1" w:rsidRDefault="00885241" w:rsidP="007D49CD">
            <w:pPr>
              <w:spacing w:after="120"/>
              <w:ind w:left="0" w:firstLine="0"/>
              <w:rPr>
                <w:b/>
                <w:color w:val="A6A6A6" w:themeColor="background1" w:themeShade="A6"/>
              </w:rPr>
            </w:pPr>
            <w:r w:rsidRPr="00B94DA1">
              <w:rPr>
                <w:b/>
                <w:color w:val="A6A6A6" w:themeColor="background1" w:themeShade="A6"/>
              </w:rPr>
              <w:t>In our assessment of the list above we will the SCITT to set out clear how:</w:t>
            </w:r>
          </w:p>
          <w:p w14:paraId="13AE4770" w14:textId="77777777" w:rsidR="00885241" w:rsidRPr="00B94DA1" w:rsidRDefault="00885241" w:rsidP="007D49CD">
            <w:pPr>
              <w:pStyle w:val="ListParagraph"/>
              <w:numPr>
                <w:ilvl w:val="0"/>
                <w:numId w:val="22"/>
              </w:numPr>
              <w:spacing w:after="120"/>
              <w:rPr>
                <w:b/>
                <w:color w:val="A6A6A6" w:themeColor="background1" w:themeShade="A6"/>
              </w:rPr>
            </w:pPr>
            <w:r w:rsidRPr="00B94DA1">
              <w:rPr>
                <w:b/>
                <w:color w:val="A6A6A6" w:themeColor="background1" w:themeShade="A6"/>
              </w:rPr>
              <w:t xml:space="preserve">the activities and services </w:t>
            </w:r>
            <w:proofErr w:type="gramStart"/>
            <w:r w:rsidRPr="00B94DA1">
              <w:rPr>
                <w:b/>
                <w:color w:val="A6A6A6" w:themeColor="background1" w:themeShade="A6"/>
              </w:rPr>
              <w:t>are directly focused</w:t>
            </w:r>
            <w:proofErr w:type="gramEnd"/>
            <w:r w:rsidRPr="00B94DA1">
              <w:rPr>
                <w:b/>
                <w:color w:val="A6A6A6" w:themeColor="background1" w:themeShade="A6"/>
              </w:rPr>
              <w:t xml:space="preserve"> on attracting and retaining individuals from those under-represented groups,</w:t>
            </w:r>
          </w:p>
          <w:p w14:paraId="2F49DDFA" w14:textId="77777777" w:rsidR="00885241" w:rsidRPr="00B94DA1" w:rsidRDefault="00885241" w:rsidP="007D49CD">
            <w:pPr>
              <w:pStyle w:val="ListParagraph"/>
              <w:numPr>
                <w:ilvl w:val="0"/>
                <w:numId w:val="22"/>
              </w:numPr>
              <w:spacing w:after="120"/>
              <w:rPr>
                <w:b/>
                <w:color w:val="A6A6A6" w:themeColor="background1" w:themeShade="A6"/>
              </w:rPr>
            </w:pPr>
            <w:r w:rsidRPr="00B94DA1">
              <w:rPr>
                <w:b/>
                <w:color w:val="A6A6A6" w:themeColor="background1" w:themeShade="A6"/>
              </w:rPr>
              <w:t xml:space="preserve">the SCITT takes account of best practice when developing its approaches, </w:t>
            </w:r>
            <w:proofErr w:type="gramStart"/>
            <w:r w:rsidRPr="00B94DA1">
              <w:rPr>
                <w:b/>
                <w:color w:val="A6A6A6" w:themeColor="background1" w:themeShade="A6"/>
              </w:rPr>
              <w:t>activities</w:t>
            </w:r>
            <w:proofErr w:type="gramEnd"/>
            <w:r w:rsidRPr="00B94DA1">
              <w:rPr>
                <w:b/>
                <w:color w:val="A6A6A6" w:themeColor="background1" w:themeShade="A6"/>
              </w:rPr>
              <w:t xml:space="preserve"> and services.</w:t>
            </w:r>
          </w:p>
          <w:p w14:paraId="1FF76177" w14:textId="77777777" w:rsidR="009309D2" w:rsidRPr="00B94DA1" w:rsidRDefault="009309D2" w:rsidP="009309D2">
            <w:pPr>
              <w:ind w:left="357" w:firstLine="0"/>
            </w:pPr>
          </w:p>
        </w:tc>
      </w:tr>
    </w:tbl>
    <w:p w14:paraId="10678417" w14:textId="5F22ABC1" w:rsidR="0080101B" w:rsidRPr="00B94DA1" w:rsidRDefault="0080101B" w:rsidP="00885241">
      <w:pPr>
        <w:ind w:left="0" w:firstLine="0"/>
        <w:rPr>
          <w:b/>
          <w:sz w:val="32"/>
          <w:szCs w:val="32"/>
        </w:rPr>
      </w:pPr>
    </w:p>
    <w:p w14:paraId="027A1F76" w14:textId="270D464C" w:rsidR="00552DC9" w:rsidRPr="00B94DA1" w:rsidRDefault="00552DC9" w:rsidP="00C535D6">
      <w:pPr>
        <w:shd w:val="clear" w:color="auto" w:fill="D9BDFF"/>
        <w:ind w:left="0" w:firstLine="0"/>
        <w:jc w:val="center"/>
        <w:rPr>
          <w:b/>
          <w:sz w:val="32"/>
          <w:szCs w:val="32"/>
        </w:rPr>
      </w:pPr>
      <w:r w:rsidRPr="00B94DA1">
        <w:rPr>
          <w:b/>
          <w:sz w:val="32"/>
          <w:szCs w:val="32"/>
        </w:rPr>
        <w:t xml:space="preserve">Part F: Authorisation of the </w:t>
      </w:r>
      <w:r w:rsidR="005A2B17" w:rsidRPr="00B94DA1">
        <w:rPr>
          <w:b/>
          <w:sz w:val="32"/>
          <w:szCs w:val="32"/>
        </w:rPr>
        <w:t>application</w:t>
      </w:r>
      <w:r w:rsidR="008C7466" w:rsidRPr="00B94DA1">
        <w:rPr>
          <w:b/>
          <w:sz w:val="32"/>
          <w:szCs w:val="32"/>
        </w:rPr>
        <w:br/>
      </w:r>
    </w:p>
    <w:p w14:paraId="414F356D" w14:textId="77777777" w:rsidR="007459F5" w:rsidRPr="00B94DA1" w:rsidRDefault="007459F5" w:rsidP="001D5D3D">
      <w:pPr>
        <w:ind w:left="0" w:firstLine="0"/>
        <w:rPr>
          <w:b/>
          <w:sz w:val="32"/>
          <w:szCs w:val="32"/>
        </w:rPr>
      </w:pPr>
    </w:p>
    <w:p w14:paraId="667CDEE8" w14:textId="09F27263" w:rsidR="004353AF" w:rsidRPr="00B94DA1" w:rsidRDefault="006D4D85" w:rsidP="00844AE8">
      <w:pPr>
        <w:ind w:left="0" w:firstLine="0"/>
      </w:pPr>
      <w:r w:rsidRPr="00B94DA1">
        <w:t xml:space="preserve">In authorising </w:t>
      </w:r>
      <w:r w:rsidR="000B5151" w:rsidRPr="00B94DA1">
        <w:t xml:space="preserve">the </w:t>
      </w:r>
      <w:proofErr w:type="gramStart"/>
      <w:r w:rsidR="000B5151" w:rsidRPr="00B94DA1">
        <w:t>submission</w:t>
      </w:r>
      <w:proofErr w:type="gramEnd"/>
      <w:r w:rsidR="000B5151" w:rsidRPr="00B94DA1">
        <w:t xml:space="preserve"> the governing body, board or equivalent confirms</w:t>
      </w:r>
      <w:r w:rsidR="001D5D3D" w:rsidRPr="00B94DA1">
        <w:t xml:space="preserve"> that</w:t>
      </w:r>
      <w:r w:rsidR="004353AF" w:rsidRPr="00B94DA1">
        <w:t>:</w:t>
      </w:r>
    </w:p>
    <w:p w14:paraId="5F80526E" w14:textId="77777777" w:rsidR="004353AF" w:rsidRPr="00B94DA1" w:rsidRDefault="004353AF" w:rsidP="00813701">
      <w:pPr>
        <w:ind w:left="0" w:firstLine="0"/>
      </w:pPr>
    </w:p>
    <w:p w14:paraId="78639EEE" w14:textId="52714407" w:rsidR="00F1196A" w:rsidRPr="00B94DA1" w:rsidRDefault="00844AE8" w:rsidP="00C535D6">
      <w:pPr>
        <w:pStyle w:val="ListParagraph"/>
        <w:numPr>
          <w:ilvl w:val="0"/>
          <w:numId w:val="3"/>
        </w:numPr>
        <w:ind w:left="709" w:hanging="425"/>
        <w:contextualSpacing w:val="0"/>
      </w:pPr>
      <w:r w:rsidRPr="00B94DA1">
        <w:t xml:space="preserve">the information provided in this </w:t>
      </w:r>
      <w:r w:rsidR="00CA6A0A" w:rsidRPr="00B94DA1">
        <w:t xml:space="preserve">submission </w:t>
      </w:r>
      <w:r w:rsidRPr="00B94DA1">
        <w:t>is accurate</w:t>
      </w:r>
      <w:r w:rsidR="00073A8B" w:rsidRPr="00B94DA1">
        <w:t xml:space="preserve"> and current</w:t>
      </w:r>
      <w:r w:rsidR="002A4524" w:rsidRPr="00B94DA1">
        <w:t xml:space="preserve">, </w:t>
      </w:r>
      <w:r w:rsidRPr="00B94DA1">
        <w:t xml:space="preserve">at the time of writing, </w:t>
      </w:r>
      <w:r w:rsidR="00C75CD0" w:rsidRPr="00B94DA1">
        <w:t xml:space="preserve">and is </w:t>
      </w:r>
      <w:r w:rsidRPr="00B94DA1">
        <w:t>based on verifiable data</w:t>
      </w:r>
      <w:r w:rsidR="001D5D3D" w:rsidRPr="00B94DA1">
        <w:t>,</w:t>
      </w:r>
      <w:r w:rsidRPr="00B94DA1">
        <w:t xml:space="preserve"> </w:t>
      </w:r>
    </w:p>
    <w:p w14:paraId="5ED85791" w14:textId="77777777" w:rsidR="000B5151" w:rsidRPr="00B94DA1" w:rsidRDefault="000B5151" w:rsidP="00C535D6">
      <w:pPr>
        <w:ind w:left="0" w:firstLine="0"/>
      </w:pPr>
    </w:p>
    <w:p w14:paraId="1CEE078C" w14:textId="4181B12A" w:rsidR="000B5151" w:rsidRPr="00B94DA1" w:rsidRDefault="000B5151" w:rsidP="00C535D6">
      <w:pPr>
        <w:pStyle w:val="ListParagraph"/>
        <w:numPr>
          <w:ilvl w:val="0"/>
          <w:numId w:val="3"/>
        </w:numPr>
        <w:ind w:left="709" w:hanging="425"/>
        <w:contextualSpacing w:val="0"/>
      </w:pPr>
      <w:r w:rsidRPr="00B94DA1">
        <w:rPr>
          <w:rFonts w:cs="Arial"/>
          <w:szCs w:val="24"/>
        </w:rPr>
        <w:t xml:space="preserve">it has seen and considered appropriate evidence to support the declarations </w:t>
      </w:r>
      <w:proofErr w:type="gramStart"/>
      <w:r w:rsidRPr="00B94DA1">
        <w:rPr>
          <w:rFonts w:cs="Arial"/>
          <w:szCs w:val="24"/>
        </w:rPr>
        <w:t>being made</w:t>
      </w:r>
      <w:proofErr w:type="gramEnd"/>
      <w:r w:rsidRPr="00B94DA1">
        <w:rPr>
          <w:rFonts w:cs="Arial"/>
          <w:szCs w:val="24"/>
        </w:rPr>
        <w:t xml:space="preserve"> in this </w:t>
      </w:r>
      <w:r w:rsidR="00B504D3" w:rsidRPr="00B94DA1">
        <w:rPr>
          <w:rFonts w:cs="Arial"/>
          <w:szCs w:val="24"/>
        </w:rPr>
        <w:t>application</w:t>
      </w:r>
      <w:r w:rsidR="001D5D3D" w:rsidRPr="00B94DA1">
        <w:rPr>
          <w:rFonts w:cs="Arial"/>
          <w:szCs w:val="24"/>
        </w:rPr>
        <w:t>,</w:t>
      </w:r>
    </w:p>
    <w:p w14:paraId="5B7E4A09" w14:textId="77777777" w:rsidR="00265997" w:rsidRPr="00B94DA1" w:rsidRDefault="00265997" w:rsidP="007A18D9">
      <w:pPr>
        <w:ind w:left="0" w:firstLine="0"/>
      </w:pPr>
    </w:p>
    <w:p w14:paraId="5D501DF9" w14:textId="7DDC44B7" w:rsidR="001D5D3D" w:rsidRPr="00B94DA1" w:rsidRDefault="00F1196A" w:rsidP="00C535D6">
      <w:pPr>
        <w:pStyle w:val="ListParagraph"/>
        <w:numPr>
          <w:ilvl w:val="0"/>
          <w:numId w:val="3"/>
        </w:numPr>
        <w:ind w:left="709" w:hanging="425"/>
        <w:contextualSpacing w:val="0"/>
      </w:pPr>
      <w:r w:rsidRPr="00B94DA1">
        <w:t>the</w:t>
      </w:r>
      <w:r w:rsidR="00A3113A" w:rsidRPr="00B94DA1">
        <w:t xml:space="preserve"> </w:t>
      </w:r>
      <w:r w:rsidR="0000178A" w:rsidRPr="00B94DA1">
        <w:t>SCITT</w:t>
      </w:r>
      <w:r w:rsidR="00A3113A" w:rsidRPr="00B94DA1">
        <w:t xml:space="preserve"> is at </w:t>
      </w:r>
      <w:proofErr w:type="gramStart"/>
      <w:r w:rsidR="00A3113A" w:rsidRPr="00B94DA1">
        <w:t>a low risk</w:t>
      </w:r>
      <w:proofErr w:type="gramEnd"/>
      <w:r w:rsidR="00A3113A" w:rsidRPr="00B94DA1">
        <w:t xml:space="preserve"> of failure on financial grounds over the medium</w:t>
      </w:r>
      <w:r w:rsidR="005F626A" w:rsidRPr="00B94DA1">
        <w:t>-</w:t>
      </w:r>
      <w:r w:rsidR="00A3113A" w:rsidRPr="00B94DA1">
        <w:t xml:space="preserve"> to long</w:t>
      </w:r>
      <w:r w:rsidR="005F626A" w:rsidRPr="00B94DA1">
        <w:t>-</w:t>
      </w:r>
      <w:r w:rsidR="00A3113A" w:rsidRPr="00B94DA1">
        <w:t xml:space="preserve"> ter</w:t>
      </w:r>
      <w:r w:rsidR="001D5D3D" w:rsidRPr="00B94DA1">
        <w:t>m,</w:t>
      </w:r>
    </w:p>
    <w:p w14:paraId="04FF225E" w14:textId="77777777" w:rsidR="001D5D3D" w:rsidRPr="00B94DA1" w:rsidRDefault="001D5D3D" w:rsidP="00C535D6">
      <w:pPr>
        <w:ind w:left="0" w:firstLine="0"/>
      </w:pPr>
    </w:p>
    <w:p w14:paraId="16EB2598" w14:textId="183521A7" w:rsidR="00A3113A" w:rsidRPr="00B94DA1" w:rsidRDefault="001D5D3D" w:rsidP="00C535D6">
      <w:pPr>
        <w:pStyle w:val="ListParagraph"/>
        <w:numPr>
          <w:ilvl w:val="0"/>
          <w:numId w:val="3"/>
        </w:numPr>
        <w:ind w:left="709" w:hanging="425"/>
        <w:contextualSpacing w:val="0"/>
      </w:pPr>
      <w:r w:rsidRPr="00B94DA1">
        <w:t xml:space="preserve">it will </w:t>
      </w:r>
      <w:proofErr w:type="gramStart"/>
      <w:r w:rsidRPr="00B94DA1">
        <w:t>be classified</w:t>
      </w:r>
      <w:proofErr w:type="gramEnd"/>
      <w:r w:rsidRPr="00B94DA1">
        <w:t xml:space="preserve"> as a relevant higher education body and will immediately need to comply with Prevent Duty legislation should it receive designation of its courses, </w:t>
      </w:r>
    </w:p>
    <w:p w14:paraId="7CEB71C1" w14:textId="77777777" w:rsidR="00880935" w:rsidRPr="00B94DA1" w:rsidRDefault="00880935" w:rsidP="007A18D9">
      <w:pPr>
        <w:ind w:left="0" w:firstLine="0"/>
      </w:pPr>
    </w:p>
    <w:p w14:paraId="2C4C73A1" w14:textId="2182D3AC" w:rsidR="001D5D3D" w:rsidRPr="00B94DA1" w:rsidRDefault="00880935" w:rsidP="00C535D6">
      <w:pPr>
        <w:pStyle w:val="ListParagraph"/>
        <w:numPr>
          <w:ilvl w:val="0"/>
          <w:numId w:val="3"/>
        </w:numPr>
        <w:ind w:left="709" w:hanging="425"/>
        <w:contextualSpacing w:val="0"/>
      </w:pPr>
      <w:r w:rsidRPr="00B94DA1">
        <w:t xml:space="preserve">the </w:t>
      </w:r>
      <w:r w:rsidR="0000178A" w:rsidRPr="00B94DA1">
        <w:t>SCITT</w:t>
      </w:r>
      <w:r w:rsidRPr="00B94DA1">
        <w:t xml:space="preserve"> compl</w:t>
      </w:r>
      <w:r w:rsidR="000F6BD4" w:rsidRPr="00B94DA1">
        <w:t>ies</w:t>
      </w:r>
      <w:r w:rsidRPr="00B94DA1">
        <w:t xml:space="preserve"> with Competition and Markets Authority (CMA) guidelines for higher education</w:t>
      </w:r>
      <w:r w:rsidR="001D5D3D" w:rsidRPr="00B94DA1">
        <w:t>, and</w:t>
      </w:r>
    </w:p>
    <w:p w14:paraId="74D4E199" w14:textId="77777777" w:rsidR="001D5D3D" w:rsidRPr="00B94DA1" w:rsidRDefault="001D5D3D" w:rsidP="00C535D6">
      <w:pPr>
        <w:ind w:left="0" w:firstLine="0"/>
      </w:pPr>
    </w:p>
    <w:p w14:paraId="5896851E" w14:textId="1ECEAC65" w:rsidR="005C68A5" w:rsidRPr="00B94DA1" w:rsidRDefault="001D5D3D" w:rsidP="00C535D6">
      <w:pPr>
        <w:pStyle w:val="ListParagraph"/>
        <w:numPr>
          <w:ilvl w:val="0"/>
          <w:numId w:val="3"/>
        </w:numPr>
        <w:ind w:left="709" w:hanging="425"/>
        <w:contextualSpacing w:val="0"/>
      </w:pPr>
      <w:r w:rsidRPr="00B94DA1">
        <w:t xml:space="preserve">Welsh Government and </w:t>
      </w:r>
      <w:r w:rsidR="009376DE" w:rsidRPr="00B94DA1">
        <w:t>Medr</w:t>
      </w:r>
      <w:r w:rsidRPr="00B94DA1">
        <w:t xml:space="preserve"> will </w:t>
      </w:r>
      <w:proofErr w:type="gramStart"/>
      <w:r w:rsidRPr="00B94DA1">
        <w:t>be promptly notified</w:t>
      </w:r>
      <w:proofErr w:type="gramEnd"/>
      <w:r w:rsidRPr="00B94DA1">
        <w:t xml:space="preserve"> of any changes to the </w:t>
      </w:r>
      <w:r w:rsidR="0000178A" w:rsidRPr="00B94DA1">
        <w:t>SCITT</w:t>
      </w:r>
      <w:r w:rsidRPr="00B94DA1">
        <w:t>’s position during the period of designation</w:t>
      </w:r>
      <w:r w:rsidRPr="00B94DA1">
        <w:rPr>
          <w:rFonts w:cs="Arial"/>
          <w:szCs w:val="24"/>
        </w:rPr>
        <w:t xml:space="preserve"> including governance issues and serious incidents that have </w:t>
      </w:r>
      <w:proofErr w:type="gramStart"/>
      <w:r w:rsidRPr="00B94DA1">
        <w:rPr>
          <w:rFonts w:cs="Arial"/>
          <w:szCs w:val="24"/>
        </w:rPr>
        <w:t>been raised</w:t>
      </w:r>
      <w:proofErr w:type="gramEnd"/>
      <w:r w:rsidRPr="00B94DA1">
        <w:rPr>
          <w:rFonts w:cs="Arial"/>
          <w:szCs w:val="24"/>
        </w:rPr>
        <w:t xml:space="preserve"> with its primary regulator, the authorities or awarding </w:t>
      </w:r>
      <w:r w:rsidR="00E07F35" w:rsidRPr="00B94DA1">
        <w:rPr>
          <w:rFonts w:cs="Arial"/>
          <w:szCs w:val="24"/>
        </w:rPr>
        <w:t>body</w:t>
      </w:r>
      <w:r w:rsidR="00880935" w:rsidRPr="00B94DA1">
        <w:t>.</w:t>
      </w:r>
    </w:p>
    <w:p w14:paraId="0B3B5C69" w14:textId="77777777" w:rsidR="005C68A5" w:rsidRPr="00B94DA1" w:rsidRDefault="005C68A5" w:rsidP="00C535D6">
      <w:pPr>
        <w:ind w:left="0" w:firstLine="0"/>
      </w:pPr>
    </w:p>
    <w:p w14:paraId="49F3DB91" w14:textId="580445EC" w:rsidR="005C68A5" w:rsidRPr="00B94DA1" w:rsidRDefault="005C68A5" w:rsidP="00C535D6">
      <w:pPr>
        <w:pStyle w:val="ListParagraph"/>
        <w:numPr>
          <w:ilvl w:val="0"/>
          <w:numId w:val="3"/>
        </w:numPr>
        <w:ind w:left="709" w:hanging="425"/>
        <w:contextualSpacing w:val="0"/>
      </w:pPr>
      <w:r w:rsidRPr="00B94DA1">
        <w:t xml:space="preserve">it will not advertise the availability of student support until designation has </w:t>
      </w:r>
      <w:proofErr w:type="gramStart"/>
      <w:r w:rsidRPr="00B94DA1">
        <w:t>been confirmed</w:t>
      </w:r>
      <w:proofErr w:type="gramEnd"/>
      <w:r w:rsidRPr="00B94DA1">
        <w:t>.</w:t>
      </w:r>
    </w:p>
    <w:p w14:paraId="1C221F7E" w14:textId="77777777" w:rsidR="009376DE" w:rsidRPr="00B94DA1" w:rsidRDefault="009376DE" w:rsidP="00FC1BEE">
      <w:pPr>
        <w:pStyle w:val="NoSpacing"/>
      </w:pPr>
    </w:p>
    <w:p w14:paraId="232D4E50" w14:textId="77777777" w:rsidR="009376DE" w:rsidRPr="00B94DA1" w:rsidRDefault="009376DE" w:rsidP="00FC1BEE">
      <w:pPr>
        <w:pStyle w:val="NoSpacing"/>
      </w:pPr>
    </w:p>
    <w:p w14:paraId="092538F6" w14:textId="77777777" w:rsidR="005C68A5" w:rsidRPr="00B94DA1" w:rsidRDefault="005C68A5" w:rsidP="00FC1BEE">
      <w:pPr>
        <w:pStyle w:val="NoSpacing"/>
        <w:rPr>
          <w:highlight w:val="green"/>
        </w:rPr>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rsidRPr="00B94DA1" w14:paraId="30E938EB" w14:textId="77777777" w:rsidTr="008C7466">
        <w:tc>
          <w:tcPr>
            <w:tcW w:w="14449" w:type="dxa"/>
            <w:gridSpan w:val="2"/>
            <w:shd w:val="clear" w:color="auto" w:fill="FFEB8F"/>
          </w:tcPr>
          <w:p w14:paraId="29E77E69" w14:textId="79B85097" w:rsidR="00621256" w:rsidRPr="00B94DA1" w:rsidRDefault="00B504D3" w:rsidP="00C535D6">
            <w:pPr>
              <w:tabs>
                <w:tab w:val="left" w:pos="2169"/>
                <w:tab w:val="center" w:pos="7116"/>
              </w:tabs>
              <w:ind w:left="0" w:firstLine="0"/>
              <w:jc w:val="center"/>
              <w:rPr>
                <w:sz w:val="28"/>
                <w:szCs w:val="28"/>
              </w:rPr>
            </w:pPr>
            <w:r w:rsidRPr="00B94DA1">
              <w:rPr>
                <w:b/>
                <w:sz w:val="28"/>
                <w:szCs w:val="28"/>
              </w:rPr>
              <w:lastRenderedPageBreak/>
              <w:t xml:space="preserve">Application </w:t>
            </w:r>
            <w:r w:rsidR="009736DA" w:rsidRPr="00B94DA1">
              <w:rPr>
                <w:b/>
                <w:sz w:val="28"/>
                <w:szCs w:val="28"/>
              </w:rPr>
              <w:t xml:space="preserve">to </w:t>
            </w:r>
            <w:r w:rsidR="009376DE" w:rsidRPr="00B94DA1">
              <w:rPr>
                <w:b/>
                <w:sz w:val="28"/>
                <w:szCs w:val="28"/>
              </w:rPr>
              <w:t>Medr</w:t>
            </w:r>
          </w:p>
        </w:tc>
      </w:tr>
      <w:tr w:rsidR="00082F48" w:rsidRPr="00B94DA1" w14:paraId="33CA48B4" w14:textId="77777777" w:rsidTr="0002607F">
        <w:trPr>
          <w:trHeight w:val="436"/>
        </w:trPr>
        <w:tc>
          <w:tcPr>
            <w:tcW w:w="4385" w:type="dxa"/>
            <w:shd w:val="clear" w:color="auto" w:fill="F0F0F0"/>
          </w:tcPr>
          <w:p w14:paraId="7E3960BD" w14:textId="6222E0C9" w:rsidR="00082F48" w:rsidRPr="00B94DA1" w:rsidRDefault="006C0A52" w:rsidP="00CA6A0A">
            <w:pPr>
              <w:ind w:left="0" w:firstLine="0"/>
            </w:pPr>
            <w:r w:rsidRPr="00B94DA1">
              <w:t xml:space="preserve">Date of </w:t>
            </w:r>
            <w:r w:rsidR="00162103" w:rsidRPr="00B94DA1">
              <w:t>approval:</w:t>
            </w:r>
          </w:p>
        </w:tc>
        <w:tc>
          <w:tcPr>
            <w:tcW w:w="10064" w:type="dxa"/>
          </w:tcPr>
          <w:p w14:paraId="7A413CE6" w14:textId="77777777" w:rsidR="00082F48" w:rsidRPr="00B94DA1" w:rsidRDefault="00082F48" w:rsidP="0038722F"/>
        </w:tc>
      </w:tr>
      <w:tr w:rsidR="00082F48" w:rsidRPr="00B94DA1" w14:paraId="16E935AA" w14:textId="77777777" w:rsidTr="008C7466">
        <w:tc>
          <w:tcPr>
            <w:tcW w:w="4385" w:type="dxa"/>
            <w:shd w:val="clear" w:color="auto" w:fill="F0F0F0"/>
          </w:tcPr>
          <w:p w14:paraId="04418398" w14:textId="77777777" w:rsidR="00552DC9" w:rsidRPr="00B94DA1" w:rsidRDefault="00CA6A0A" w:rsidP="005C68A5">
            <w:pPr>
              <w:ind w:left="0" w:firstLine="0"/>
            </w:pPr>
            <w:r w:rsidRPr="00B94DA1">
              <w:t>A</w:t>
            </w:r>
            <w:r w:rsidR="00F45CC8" w:rsidRPr="00B94DA1">
              <w:t>uthorised signature</w:t>
            </w:r>
            <w:r w:rsidR="00082F48" w:rsidRPr="00B94DA1">
              <w:t>:</w:t>
            </w:r>
          </w:p>
          <w:p w14:paraId="7253F2AF" w14:textId="33880556" w:rsidR="005C1B4A" w:rsidRPr="00B94DA1" w:rsidRDefault="005C1B4A" w:rsidP="005C68A5">
            <w:pPr>
              <w:ind w:left="0" w:firstLine="0"/>
            </w:pPr>
          </w:p>
        </w:tc>
        <w:tc>
          <w:tcPr>
            <w:tcW w:w="10064" w:type="dxa"/>
          </w:tcPr>
          <w:p w14:paraId="199226DA" w14:textId="77777777" w:rsidR="00082F48" w:rsidRPr="00B94DA1" w:rsidRDefault="00082F48" w:rsidP="0038722F"/>
        </w:tc>
      </w:tr>
      <w:tr w:rsidR="00552DC9" w:rsidRPr="00B94DA1" w14:paraId="20557D7D" w14:textId="77777777" w:rsidTr="008C7466">
        <w:tc>
          <w:tcPr>
            <w:tcW w:w="4385" w:type="dxa"/>
            <w:shd w:val="clear" w:color="auto" w:fill="F0F0F0"/>
          </w:tcPr>
          <w:p w14:paraId="736DC775" w14:textId="0E9D18D6" w:rsidR="00552DC9" w:rsidRPr="00B94DA1" w:rsidRDefault="00552DC9" w:rsidP="00F66A49">
            <w:pPr>
              <w:ind w:left="0" w:firstLine="0"/>
            </w:pPr>
            <w:r w:rsidRPr="00B94DA1">
              <w:t>Print name:</w:t>
            </w:r>
          </w:p>
        </w:tc>
        <w:tc>
          <w:tcPr>
            <w:tcW w:w="10064" w:type="dxa"/>
          </w:tcPr>
          <w:p w14:paraId="5589BE47" w14:textId="77777777" w:rsidR="00552DC9" w:rsidRPr="00B94DA1" w:rsidRDefault="00552DC9" w:rsidP="0038722F"/>
        </w:tc>
      </w:tr>
      <w:tr w:rsidR="00621256" w:rsidRPr="00B94DA1" w14:paraId="612B134A" w14:textId="77777777" w:rsidTr="0002607F">
        <w:trPr>
          <w:trHeight w:val="550"/>
        </w:trPr>
        <w:tc>
          <w:tcPr>
            <w:tcW w:w="4385" w:type="dxa"/>
            <w:shd w:val="clear" w:color="auto" w:fill="F0F0F0"/>
          </w:tcPr>
          <w:p w14:paraId="0BBC84A4" w14:textId="77777777" w:rsidR="00621256" w:rsidRPr="00B94DA1" w:rsidRDefault="00621256" w:rsidP="005A5BB1">
            <w:pPr>
              <w:ind w:left="0" w:firstLine="0"/>
            </w:pPr>
            <w:r w:rsidRPr="00B94DA1">
              <w:t>Date:</w:t>
            </w:r>
          </w:p>
        </w:tc>
        <w:tc>
          <w:tcPr>
            <w:tcW w:w="10064" w:type="dxa"/>
          </w:tcPr>
          <w:p w14:paraId="5A393ECD" w14:textId="77777777" w:rsidR="00621256" w:rsidRPr="00B94DA1" w:rsidRDefault="00621256" w:rsidP="0002607F"/>
        </w:tc>
      </w:tr>
    </w:tbl>
    <w:p w14:paraId="4A04DB10" w14:textId="77777777" w:rsidR="00BB18B6" w:rsidRPr="00B94DA1" w:rsidRDefault="00BB18B6" w:rsidP="00FB4312">
      <w:pPr>
        <w:ind w:left="0" w:firstLine="0"/>
      </w:pPr>
    </w:p>
    <w:sectPr w:rsidR="00BB18B6" w:rsidRPr="00B94DA1" w:rsidSect="00B8670A">
      <w:headerReference w:type="even" r:id="rId11"/>
      <w:headerReference w:type="default" r:id="rId12"/>
      <w:footerReference w:type="even" r:id="rId13"/>
      <w:footerReference w:type="default" r:id="rId14"/>
      <w:headerReference w:type="first" r:id="rId15"/>
      <w:footerReference w:type="first" r:id="rId16"/>
      <w:pgSz w:w="16838" w:h="11906" w:orient="landscape"/>
      <w:pgMar w:top="1339" w:right="1103" w:bottom="993" w:left="851" w:header="709"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D4FA" w14:textId="77777777" w:rsidR="00E0391D" w:rsidRPr="00B94DA1" w:rsidRDefault="00E0391D" w:rsidP="004128AB">
      <w:r w:rsidRPr="00B94DA1">
        <w:separator/>
      </w:r>
    </w:p>
  </w:endnote>
  <w:endnote w:type="continuationSeparator" w:id="0">
    <w:p w14:paraId="7AFF4160" w14:textId="77777777" w:rsidR="00E0391D" w:rsidRPr="00B94DA1" w:rsidRDefault="00E0391D" w:rsidP="004128AB">
      <w:r w:rsidRPr="00B94DA1">
        <w:continuationSeparator/>
      </w:r>
    </w:p>
  </w:endnote>
  <w:endnote w:type="continuationNotice" w:id="1">
    <w:p w14:paraId="0A2A04DC" w14:textId="77777777" w:rsidR="00E0391D" w:rsidRPr="00B94DA1" w:rsidRDefault="00E03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5843" w14:textId="77777777" w:rsidR="00343173" w:rsidRPr="00B94DA1" w:rsidRDefault="00343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1B95" w14:textId="198DE4B5" w:rsidR="001D05A6" w:rsidRPr="00B94DA1" w:rsidRDefault="007A2BDF" w:rsidP="007A2BDF">
    <w:pPr>
      <w:pStyle w:val="Footer"/>
      <w:jc w:val="center"/>
      <w:rPr>
        <w:rFonts w:cs="Arial"/>
        <w:b/>
        <w:bCs/>
        <w:caps/>
        <w:color w:val="005C4F"/>
        <w:szCs w:val="24"/>
      </w:rPr>
    </w:pPr>
    <w:r w:rsidRPr="00B94DA1">
      <w:rPr>
        <w:rFonts w:cs="Arial"/>
        <w:b/>
        <w:bCs/>
        <w:caps/>
        <w:color w:val="005C4F"/>
        <w:szCs w:val="24"/>
      </w:rPr>
      <w:fldChar w:fldCharType="begin"/>
    </w:r>
    <w:r w:rsidRPr="00B94DA1">
      <w:rPr>
        <w:rFonts w:cs="Arial"/>
        <w:b/>
        <w:bCs/>
        <w:caps/>
        <w:color w:val="005C4F"/>
        <w:szCs w:val="24"/>
      </w:rPr>
      <w:instrText>PAGE   \* MERGEFORMAT</w:instrText>
    </w:r>
    <w:r w:rsidRPr="00B94DA1">
      <w:rPr>
        <w:rFonts w:cs="Arial"/>
        <w:b/>
        <w:bCs/>
        <w:caps/>
        <w:color w:val="005C4F"/>
        <w:szCs w:val="24"/>
      </w:rPr>
      <w:fldChar w:fldCharType="separate"/>
    </w:r>
    <w:r w:rsidRPr="00B94DA1">
      <w:rPr>
        <w:rFonts w:cs="Arial"/>
        <w:b/>
        <w:bCs/>
        <w:caps/>
        <w:color w:val="005C4F"/>
        <w:szCs w:val="24"/>
      </w:rPr>
      <w:t>2</w:t>
    </w:r>
    <w:r w:rsidRPr="00B94DA1">
      <w:rPr>
        <w:rFonts w:cs="Arial"/>
        <w:b/>
        <w:bCs/>
        <w:caps/>
        <w:color w:val="005C4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17F5" w14:textId="77777777" w:rsidR="00343173" w:rsidRPr="00B94DA1" w:rsidRDefault="00343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93EB" w14:textId="77777777" w:rsidR="00E0391D" w:rsidRPr="00B94DA1" w:rsidRDefault="00E0391D" w:rsidP="004128AB">
      <w:r w:rsidRPr="00B94DA1">
        <w:separator/>
      </w:r>
    </w:p>
  </w:footnote>
  <w:footnote w:type="continuationSeparator" w:id="0">
    <w:p w14:paraId="5C19A59D" w14:textId="77777777" w:rsidR="00E0391D" w:rsidRPr="00B94DA1" w:rsidRDefault="00E0391D" w:rsidP="004128AB">
      <w:r w:rsidRPr="00B94DA1">
        <w:continuationSeparator/>
      </w:r>
    </w:p>
  </w:footnote>
  <w:footnote w:type="continuationNotice" w:id="1">
    <w:p w14:paraId="3798D00C" w14:textId="77777777" w:rsidR="00E0391D" w:rsidRPr="00B94DA1" w:rsidRDefault="00E03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AFD3" w14:textId="77777777" w:rsidR="00343173" w:rsidRPr="00B94DA1" w:rsidRDefault="00343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CC81" w14:textId="271B0D5B" w:rsidR="00B701A7" w:rsidRPr="00B94DA1" w:rsidRDefault="00B701A7" w:rsidP="00E63888">
    <w:pPr>
      <w:pStyle w:val="Header"/>
      <w:jc w:val="right"/>
      <w:rPr>
        <w:sz w:val="32"/>
      </w:rPr>
    </w:pPr>
    <w:r w:rsidRPr="00B94DA1">
      <w:drawing>
        <wp:anchor distT="0" distB="0" distL="114300" distR="114300" simplePos="0" relativeHeight="251658240" behindDoc="0" locked="0" layoutInCell="1" allowOverlap="1" wp14:anchorId="21DCB10D" wp14:editId="52D7639C">
          <wp:simplePos x="0" y="0"/>
          <wp:positionH relativeFrom="column">
            <wp:posOffset>8293735</wp:posOffset>
          </wp:positionH>
          <wp:positionV relativeFrom="paragraph">
            <wp:posOffset>-314325</wp:posOffset>
          </wp:positionV>
          <wp:extent cx="1130541" cy="533958"/>
          <wp:effectExtent l="0" t="0" r="0" b="0"/>
          <wp:wrapSquare wrapText="bothSides"/>
          <wp:docPr id="63247093" name="Picture 63247093"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p>
  <w:p w14:paraId="18093099" w14:textId="0FC26052" w:rsidR="00B26E3E" w:rsidRPr="00B94DA1" w:rsidRDefault="00E50544" w:rsidP="00B701A7">
    <w:pPr>
      <w:pStyle w:val="Header"/>
      <w:rPr>
        <w:b/>
        <w:bCs/>
        <w:sz w:val="20"/>
        <w:szCs w:val="16"/>
      </w:rPr>
    </w:pPr>
    <w:r w:rsidRPr="00B94DA1">
      <w:rPr>
        <w:b/>
        <w:bCs/>
        <w:szCs w:val="16"/>
      </w:rPr>
      <w:t>Specific Course Designation</w:t>
    </w:r>
    <w:r w:rsidR="00343173" w:rsidRPr="00B94DA1">
      <w:rPr>
        <w:b/>
        <w:bCs/>
        <w:szCs w:val="16"/>
      </w:rPr>
      <w:t>:</w:t>
    </w:r>
    <w:r w:rsidRPr="00B94DA1">
      <w:rPr>
        <w:b/>
        <w:bCs/>
        <w:szCs w:val="16"/>
      </w:rPr>
      <w:t xml:space="preserve"> School Centre Initial Teacher Training Providers</w:t>
    </w:r>
    <w:r w:rsidR="00343173" w:rsidRPr="00B94DA1">
      <w:rPr>
        <w:b/>
        <w:bCs/>
        <w:szCs w:val="16"/>
      </w:rPr>
      <w:t xml:space="preserve"> -</w:t>
    </w:r>
    <w:r w:rsidRPr="00B94DA1">
      <w:rPr>
        <w:b/>
        <w:bCs/>
        <w:szCs w:val="16"/>
      </w:rPr>
      <w:t xml:space="preserve"> </w:t>
    </w:r>
    <w:r w:rsidR="00B701A7" w:rsidRPr="00B94DA1">
      <w:rPr>
        <w:b/>
        <w:bCs/>
        <w:szCs w:val="16"/>
      </w:rPr>
      <w:t xml:space="preserve">Annex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ABE3" w14:textId="77777777" w:rsidR="00343173" w:rsidRPr="00B94DA1" w:rsidRDefault="00343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D77377D"/>
    <w:multiLevelType w:val="hybridMultilevel"/>
    <w:tmpl w:val="DE841376"/>
    <w:lvl w:ilvl="0" w:tplc="08090001">
      <w:start w:val="1"/>
      <w:numFmt w:val="bullet"/>
      <w:lvlText w:val=""/>
      <w:lvlJc w:val="left"/>
      <w:pPr>
        <w:ind w:left="328" w:hanging="360"/>
      </w:pPr>
      <w:rPr>
        <w:rFonts w:ascii="Symbol" w:hAnsi="Symbol" w:hint="default"/>
      </w:rPr>
    </w:lvl>
    <w:lvl w:ilvl="1" w:tplc="08090003" w:tentative="1">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3" w15:restartNumberingAfterBreak="0">
    <w:nsid w:val="0F5D1734"/>
    <w:multiLevelType w:val="hybridMultilevel"/>
    <w:tmpl w:val="E0D86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5"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1"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4"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2C58"/>
    <w:multiLevelType w:val="hybridMultilevel"/>
    <w:tmpl w:val="3BDCDAD2"/>
    <w:lvl w:ilvl="0" w:tplc="64240DF4">
      <w:start w:val="1"/>
      <w:numFmt w:val="decimal"/>
      <w:lvlText w:val="%1."/>
      <w:lvlJc w:val="left"/>
      <w:pPr>
        <w:tabs>
          <w:tab w:val="num" w:pos="567"/>
        </w:tabs>
        <w:ind w:left="567"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267391"/>
    <w:multiLevelType w:val="hybridMultilevel"/>
    <w:tmpl w:val="33D28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5"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6"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0748876">
    <w:abstractNumId w:val="8"/>
  </w:num>
  <w:num w:numId="2" w16cid:durableId="1940333374">
    <w:abstractNumId w:val="32"/>
  </w:num>
  <w:num w:numId="3" w16cid:durableId="931474425">
    <w:abstractNumId w:val="36"/>
  </w:num>
  <w:num w:numId="4" w16cid:durableId="1278640012">
    <w:abstractNumId w:val="28"/>
  </w:num>
  <w:num w:numId="5" w16cid:durableId="211311611">
    <w:abstractNumId w:val="0"/>
  </w:num>
  <w:num w:numId="6" w16cid:durableId="1444614014">
    <w:abstractNumId w:val="33"/>
  </w:num>
  <w:num w:numId="7" w16cid:durableId="1422605516">
    <w:abstractNumId w:val="31"/>
  </w:num>
  <w:num w:numId="8" w16cid:durableId="1329626993">
    <w:abstractNumId w:val="26"/>
  </w:num>
  <w:num w:numId="9" w16cid:durableId="1447118679">
    <w:abstractNumId w:val="18"/>
  </w:num>
  <w:num w:numId="10" w16cid:durableId="1400976618">
    <w:abstractNumId w:val="35"/>
  </w:num>
  <w:num w:numId="11" w16cid:durableId="1038091320">
    <w:abstractNumId w:val="17"/>
  </w:num>
  <w:num w:numId="12" w16cid:durableId="701324328">
    <w:abstractNumId w:val="14"/>
  </w:num>
  <w:num w:numId="13" w16cid:durableId="1988633581">
    <w:abstractNumId w:val="25"/>
  </w:num>
  <w:num w:numId="14" w16cid:durableId="2098361727">
    <w:abstractNumId w:val="13"/>
  </w:num>
  <w:num w:numId="15" w16cid:durableId="1071272736">
    <w:abstractNumId w:val="16"/>
  </w:num>
  <w:num w:numId="16" w16cid:durableId="967705005">
    <w:abstractNumId w:val="22"/>
  </w:num>
  <w:num w:numId="17" w16cid:durableId="366836703">
    <w:abstractNumId w:val="21"/>
  </w:num>
  <w:num w:numId="18" w16cid:durableId="185800676">
    <w:abstractNumId w:val="11"/>
  </w:num>
  <w:num w:numId="19" w16cid:durableId="1311207202">
    <w:abstractNumId w:val="37"/>
  </w:num>
  <w:num w:numId="20" w16cid:durableId="634995082">
    <w:abstractNumId w:val="23"/>
  </w:num>
  <w:num w:numId="21" w16cid:durableId="1626690959">
    <w:abstractNumId w:val="9"/>
  </w:num>
  <w:num w:numId="22" w16cid:durableId="104425594">
    <w:abstractNumId w:val="3"/>
  </w:num>
  <w:num w:numId="23" w16cid:durableId="309864732">
    <w:abstractNumId w:val="12"/>
  </w:num>
  <w:num w:numId="24" w16cid:durableId="1430083658">
    <w:abstractNumId w:val="27"/>
  </w:num>
  <w:num w:numId="25" w16cid:durableId="1759869313">
    <w:abstractNumId w:val="15"/>
  </w:num>
  <w:num w:numId="26" w16cid:durableId="952907086">
    <w:abstractNumId w:val="34"/>
  </w:num>
  <w:num w:numId="27" w16cid:durableId="429356440">
    <w:abstractNumId w:val="1"/>
  </w:num>
  <w:num w:numId="28" w16cid:durableId="1237475713">
    <w:abstractNumId w:val="10"/>
  </w:num>
  <w:num w:numId="29" w16cid:durableId="98647456">
    <w:abstractNumId w:val="4"/>
  </w:num>
  <w:num w:numId="30" w16cid:durableId="525414097">
    <w:abstractNumId w:val="19"/>
  </w:num>
  <w:num w:numId="31" w16cid:durableId="1579709383">
    <w:abstractNumId w:val="7"/>
  </w:num>
  <w:num w:numId="32" w16cid:durableId="1231313071">
    <w:abstractNumId w:val="24"/>
  </w:num>
  <w:num w:numId="33" w16cid:durableId="2009017424">
    <w:abstractNumId w:val="29"/>
  </w:num>
  <w:num w:numId="34" w16cid:durableId="1686903806">
    <w:abstractNumId w:val="6"/>
  </w:num>
  <w:num w:numId="35" w16cid:durableId="998073069">
    <w:abstractNumId w:val="20"/>
  </w:num>
  <w:num w:numId="36" w16cid:durableId="1143960218">
    <w:abstractNumId w:val="30"/>
  </w:num>
  <w:num w:numId="37" w16cid:durableId="822355914">
    <w:abstractNumId w:val="5"/>
  </w:num>
  <w:num w:numId="38" w16cid:durableId="130816704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178A"/>
    <w:rsid w:val="000026B0"/>
    <w:rsid w:val="000142E0"/>
    <w:rsid w:val="00014500"/>
    <w:rsid w:val="000163A4"/>
    <w:rsid w:val="000170D0"/>
    <w:rsid w:val="000174FC"/>
    <w:rsid w:val="00021C7F"/>
    <w:rsid w:val="000257FD"/>
    <w:rsid w:val="0002607F"/>
    <w:rsid w:val="000373CC"/>
    <w:rsid w:val="00040F92"/>
    <w:rsid w:val="00040FDD"/>
    <w:rsid w:val="00041A0A"/>
    <w:rsid w:val="000423B5"/>
    <w:rsid w:val="0004336B"/>
    <w:rsid w:val="00043813"/>
    <w:rsid w:val="000444A9"/>
    <w:rsid w:val="0004580B"/>
    <w:rsid w:val="00047D0E"/>
    <w:rsid w:val="00051423"/>
    <w:rsid w:val="000514D8"/>
    <w:rsid w:val="00051EAC"/>
    <w:rsid w:val="000525AB"/>
    <w:rsid w:val="000526C1"/>
    <w:rsid w:val="0005433C"/>
    <w:rsid w:val="000612A2"/>
    <w:rsid w:val="000612E4"/>
    <w:rsid w:val="00062D94"/>
    <w:rsid w:val="000633A1"/>
    <w:rsid w:val="00063853"/>
    <w:rsid w:val="00071104"/>
    <w:rsid w:val="000739F7"/>
    <w:rsid w:val="00073A8B"/>
    <w:rsid w:val="00076B86"/>
    <w:rsid w:val="0008232D"/>
    <w:rsid w:val="00082F48"/>
    <w:rsid w:val="00083A42"/>
    <w:rsid w:val="000927C5"/>
    <w:rsid w:val="00092FED"/>
    <w:rsid w:val="00095EF2"/>
    <w:rsid w:val="00097111"/>
    <w:rsid w:val="000A0D70"/>
    <w:rsid w:val="000A1360"/>
    <w:rsid w:val="000A1B5A"/>
    <w:rsid w:val="000A1EFD"/>
    <w:rsid w:val="000A40B3"/>
    <w:rsid w:val="000A4B07"/>
    <w:rsid w:val="000A5F3B"/>
    <w:rsid w:val="000B2C1D"/>
    <w:rsid w:val="000B4A9D"/>
    <w:rsid w:val="000B5151"/>
    <w:rsid w:val="000B57DE"/>
    <w:rsid w:val="000B7018"/>
    <w:rsid w:val="000B740D"/>
    <w:rsid w:val="000B7935"/>
    <w:rsid w:val="000C004F"/>
    <w:rsid w:val="000C08B9"/>
    <w:rsid w:val="000C2F1B"/>
    <w:rsid w:val="000C5B2D"/>
    <w:rsid w:val="000C6E8E"/>
    <w:rsid w:val="000D043C"/>
    <w:rsid w:val="000D2807"/>
    <w:rsid w:val="000D41F9"/>
    <w:rsid w:val="000D44D0"/>
    <w:rsid w:val="000D494C"/>
    <w:rsid w:val="000D5FA3"/>
    <w:rsid w:val="000D7559"/>
    <w:rsid w:val="000E30E9"/>
    <w:rsid w:val="000E35EF"/>
    <w:rsid w:val="000E3772"/>
    <w:rsid w:val="000E3B2C"/>
    <w:rsid w:val="000E67E2"/>
    <w:rsid w:val="000E7CC8"/>
    <w:rsid w:val="000F4C25"/>
    <w:rsid w:val="000F6BD4"/>
    <w:rsid w:val="001016E3"/>
    <w:rsid w:val="00101F8A"/>
    <w:rsid w:val="00102715"/>
    <w:rsid w:val="001032A1"/>
    <w:rsid w:val="001032F0"/>
    <w:rsid w:val="00103AA5"/>
    <w:rsid w:val="00105620"/>
    <w:rsid w:val="00110D00"/>
    <w:rsid w:val="00111D7E"/>
    <w:rsid w:val="00112932"/>
    <w:rsid w:val="0011376D"/>
    <w:rsid w:val="00115317"/>
    <w:rsid w:val="00120638"/>
    <w:rsid w:val="00120957"/>
    <w:rsid w:val="00122BB2"/>
    <w:rsid w:val="00122D3D"/>
    <w:rsid w:val="00122E8C"/>
    <w:rsid w:val="001258F8"/>
    <w:rsid w:val="00126FC2"/>
    <w:rsid w:val="00133FEE"/>
    <w:rsid w:val="0013669F"/>
    <w:rsid w:val="001375AD"/>
    <w:rsid w:val="001378FD"/>
    <w:rsid w:val="0014072F"/>
    <w:rsid w:val="001437D5"/>
    <w:rsid w:val="001451F4"/>
    <w:rsid w:val="001473B5"/>
    <w:rsid w:val="00150C77"/>
    <w:rsid w:val="00151484"/>
    <w:rsid w:val="001567DB"/>
    <w:rsid w:val="00157968"/>
    <w:rsid w:val="00157C98"/>
    <w:rsid w:val="0016019A"/>
    <w:rsid w:val="00161C8E"/>
    <w:rsid w:val="00162103"/>
    <w:rsid w:val="001625D0"/>
    <w:rsid w:val="0016571A"/>
    <w:rsid w:val="00166013"/>
    <w:rsid w:val="00167B12"/>
    <w:rsid w:val="00167D95"/>
    <w:rsid w:val="00170A9D"/>
    <w:rsid w:val="0017248F"/>
    <w:rsid w:val="001725F5"/>
    <w:rsid w:val="0017554D"/>
    <w:rsid w:val="00175570"/>
    <w:rsid w:val="00176299"/>
    <w:rsid w:val="00181FFF"/>
    <w:rsid w:val="00182CC1"/>
    <w:rsid w:val="0018394D"/>
    <w:rsid w:val="00185EDD"/>
    <w:rsid w:val="00187651"/>
    <w:rsid w:val="00192128"/>
    <w:rsid w:val="001A0001"/>
    <w:rsid w:val="001A1EE1"/>
    <w:rsid w:val="001A50AE"/>
    <w:rsid w:val="001A70A5"/>
    <w:rsid w:val="001A7286"/>
    <w:rsid w:val="001A7374"/>
    <w:rsid w:val="001B116F"/>
    <w:rsid w:val="001B1682"/>
    <w:rsid w:val="001B1766"/>
    <w:rsid w:val="001B36C0"/>
    <w:rsid w:val="001B3701"/>
    <w:rsid w:val="001B3A95"/>
    <w:rsid w:val="001B4FD8"/>
    <w:rsid w:val="001B52E8"/>
    <w:rsid w:val="001C4FA6"/>
    <w:rsid w:val="001C5064"/>
    <w:rsid w:val="001C6D52"/>
    <w:rsid w:val="001C72F3"/>
    <w:rsid w:val="001C7C7E"/>
    <w:rsid w:val="001D05A6"/>
    <w:rsid w:val="001D5D3D"/>
    <w:rsid w:val="001D5DDB"/>
    <w:rsid w:val="001D70C7"/>
    <w:rsid w:val="001E108C"/>
    <w:rsid w:val="001E3281"/>
    <w:rsid w:val="001E3FAB"/>
    <w:rsid w:val="001E40F0"/>
    <w:rsid w:val="001E5672"/>
    <w:rsid w:val="001E5E9D"/>
    <w:rsid w:val="001E6C3B"/>
    <w:rsid w:val="001F04C4"/>
    <w:rsid w:val="001F4B4D"/>
    <w:rsid w:val="001F4EE8"/>
    <w:rsid w:val="002003D2"/>
    <w:rsid w:val="0020242B"/>
    <w:rsid w:val="002050C1"/>
    <w:rsid w:val="00205771"/>
    <w:rsid w:val="0020696A"/>
    <w:rsid w:val="002070F5"/>
    <w:rsid w:val="00210B51"/>
    <w:rsid w:val="002125C5"/>
    <w:rsid w:val="002139BC"/>
    <w:rsid w:val="00214AEE"/>
    <w:rsid w:val="00215C7B"/>
    <w:rsid w:val="00224735"/>
    <w:rsid w:val="002260E5"/>
    <w:rsid w:val="00226ED2"/>
    <w:rsid w:val="002310D2"/>
    <w:rsid w:val="002325D7"/>
    <w:rsid w:val="00233876"/>
    <w:rsid w:val="00240407"/>
    <w:rsid w:val="002406A0"/>
    <w:rsid w:val="00245036"/>
    <w:rsid w:val="00245147"/>
    <w:rsid w:val="00245629"/>
    <w:rsid w:val="00247A12"/>
    <w:rsid w:val="00252390"/>
    <w:rsid w:val="00254FC3"/>
    <w:rsid w:val="002602FC"/>
    <w:rsid w:val="0026570B"/>
    <w:rsid w:val="00265997"/>
    <w:rsid w:val="00265DD0"/>
    <w:rsid w:val="002661A6"/>
    <w:rsid w:val="00266319"/>
    <w:rsid w:val="00270018"/>
    <w:rsid w:val="002703FC"/>
    <w:rsid w:val="00272466"/>
    <w:rsid w:val="00274316"/>
    <w:rsid w:val="002750CA"/>
    <w:rsid w:val="00276032"/>
    <w:rsid w:val="00277242"/>
    <w:rsid w:val="00283717"/>
    <w:rsid w:val="002837AC"/>
    <w:rsid w:val="002837B8"/>
    <w:rsid w:val="002841A7"/>
    <w:rsid w:val="00284370"/>
    <w:rsid w:val="00286B1D"/>
    <w:rsid w:val="00291FCF"/>
    <w:rsid w:val="002923E8"/>
    <w:rsid w:val="00294933"/>
    <w:rsid w:val="00294BBC"/>
    <w:rsid w:val="00295059"/>
    <w:rsid w:val="002A08B5"/>
    <w:rsid w:val="002A26A0"/>
    <w:rsid w:val="002A4524"/>
    <w:rsid w:val="002A5A91"/>
    <w:rsid w:val="002A5CEE"/>
    <w:rsid w:val="002A69EE"/>
    <w:rsid w:val="002B1665"/>
    <w:rsid w:val="002B45F5"/>
    <w:rsid w:val="002B7A98"/>
    <w:rsid w:val="002C0115"/>
    <w:rsid w:val="002C0C1A"/>
    <w:rsid w:val="002C108E"/>
    <w:rsid w:val="002C212C"/>
    <w:rsid w:val="002C275C"/>
    <w:rsid w:val="002C322B"/>
    <w:rsid w:val="002C41E8"/>
    <w:rsid w:val="002C7B1B"/>
    <w:rsid w:val="002D1353"/>
    <w:rsid w:val="002D149B"/>
    <w:rsid w:val="002D241D"/>
    <w:rsid w:val="002D3174"/>
    <w:rsid w:val="002D319C"/>
    <w:rsid w:val="002D72CF"/>
    <w:rsid w:val="002D7B0D"/>
    <w:rsid w:val="002E2C32"/>
    <w:rsid w:val="002E3695"/>
    <w:rsid w:val="002E43C6"/>
    <w:rsid w:val="002E45E8"/>
    <w:rsid w:val="002E6837"/>
    <w:rsid w:val="002F26BE"/>
    <w:rsid w:val="002F34E9"/>
    <w:rsid w:val="002F7776"/>
    <w:rsid w:val="003004C8"/>
    <w:rsid w:val="00312067"/>
    <w:rsid w:val="0031431C"/>
    <w:rsid w:val="00320ADE"/>
    <w:rsid w:val="0032196F"/>
    <w:rsid w:val="0032511C"/>
    <w:rsid w:val="00325288"/>
    <w:rsid w:val="00326E16"/>
    <w:rsid w:val="00332021"/>
    <w:rsid w:val="00334CB6"/>
    <w:rsid w:val="00335171"/>
    <w:rsid w:val="00336221"/>
    <w:rsid w:val="00336561"/>
    <w:rsid w:val="00337BEC"/>
    <w:rsid w:val="00343173"/>
    <w:rsid w:val="003434DF"/>
    <w:rsid w:val="00345A4E"/>
    <w:rsid w:val="00347C31"/>
    <w:rsid w:val="0035036A"/>
    <w:rsid w:val="003524CC"/>
    <w:rsid w:val="003560DF"/>
    <w:rsid w:val="00356CCD"/>
    <w:rsid w:val="00360339"/>
    <w:rsid w:val="00360AC3"/>
    <w:rsid w:val="00360D8F"/>
    <w:rsid w:val="0036456E"/>
    <w:rsid w:val="00372606"/>
    <w:rsid w:val="00372D64"/>
    <w:rsid w:val="003749D8"/>
    <w:rsid w:val="00375BF2"/>
    <w:rsid w:val="003778A9"/>
    <w:rsid w:val="0038352F"/>
    <w:rsid w:val="00383936"/>
    <w:rsid w:val="00386366"/>
    <w:rsid w:val="0038722F"/>
    <w:rsid w:val="00387FF0"/>
    <w:rsid w:val="003921F3"/>
    <w:rsid w:val="0039286C"/>
    <w:rsid w:val="00393D9B"/>
    <w:rsid w:val="00397343"/>
    <w:rsid w:val="003A0065"/>
    <w:rsid w:val="003A236C"/>
    <w:rsid w:val="003A5A11"/>
    <w:rsid w:val="003A5BC6"/>
    <w:rsid w:val="003B3602"/>
    <w:rsid w:val="003B5934"/>
    <w:rsid w:val="003B6026"/>
    <w:rsid w:val="003C136E"/>
    <w:rsid w:val="003C3A81"/>
    <w:rsid w:val="003C5218"/>
    <w:rsid w:val="003C56D7"/>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5592"/>
    <w:rsid w:val="003F70A0"/>
    <w:rsid w:val="003F7B9F"/>
    <w:rsid w:val="004022EF"/>
    <w:rsid w:val="00404E80"/>
    <w:rsid w:val="0040536E"/>
    <w:rsid w:val="004055C3"/>
    <w:rsid w:val="00406186"/>
    <w:rsid w:val="004128AB"/>
    <w:rsid w:val="0041795B"/>
    <w:rsid w:val="00420557"/>
    <w:rsid w:val="0042133F"/>
    <w:rsid w:val="004255B1"/>
    <w:rsid w:val="004311F6"/>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02A3"/>
    <w:rsid w:val="00462D72"/>
    <w:rsid w:val="004646CE"/>
    <w:rsid w:val="00464F80"/>
    <w:rsid w:val="00467352"/>
    <w:rsid w:val="00471472"/>
    <w:rsid w:val="00474821"/>
    <w:rsid w:val="004770FF"/>
    <w:rsid w:val="00480557"/>
    <w:rsid w:val="0048524C"/>
    <w:rsid w:val="00485C1C"/>
    <w:rsid w:val="004876BD"/>
    <w:rsid w:val="00495BA4"/>
    <w:rsid w:val="004967C1"/>
    <w:rsid w:val="004A1746"/>
    <w:rsid w:val="004A30DF"/>
    <w:rsid w:val="004A5502"/>
    <w:rsid w:val="004A57B2"/>
    <w:rsid w:val="004A6A8D"/>
    <w:rsid w:val="004B2485"/>
    <w:rsid w:val="004B2EF4"/>
    <w:rsid w:val="004B554B"/>
    <w:rsid w:val="004B5757"/>
    <w:rsid w:val="004B60B9"/>
    <w:rsid w:val="004B7953"/>
    <w:rsid w:val="004C029F"/>
    <w:rsid w:val="004C0A8B"/>
    <w:rsid w:val="004C5E2B"/>
    <w:rsid w:val="004D179C"/>
    <w:rsid w:val="004D26B8"/>
    <w:rsid w:val="004D3A64"/>
    <w:rsid w:val="004D634C"/>
    <w:rsid w:val="004D7320"/>
    <w:rsid w:val="004E0A35"/>
    <w:rsid w:val="004E4BF6"/>
    <w:rsid w:val="004E4D1C"/>
    <w:rsid w:val="004E67A3"/>
    <w:rsid w:val="004E73A6"/>
    <w:rsid w:val="004F28DC"/>
    <w:rsid w:val="004F3658"/>
    <w:rsid w:val="004F4174"/>
    <w:rsid w:val="004F5B7F"/>
    <w:rsid w:val="0051242F"/>
    <w:rsid w:val="005137FB"/>
    <w:rsid w:val="00514191"/>
    <w:rsid w:val="00514477"/>
    <w:rsid w:val="00514F82"/>
    <w:rsid w:val="00517B14"/>
    <w:rsid w:val="00520AEE"/>
    <w:rsid w:val="005222CA"/>
    <w:rsid w:val="0052510C"/>
    <w:rsid w:val="0053091D"/>
    <w:rsid w:val="00532AEA"/>
    <w:rsid w:val="00533FA2"/>
    <w:rsid w:val="00537795"/>
    <w:rsid w:val="005411B1"/>
    <w:rsid w:val="0054355F"/>
    <w:rsid w:val="00547445"/>
    <w:rsid w:val="00547B33"/>
    <w:rsid w:val="00552DC9"/>
    <w:rsid w:val="00555266"/>
    <w:rsid w:val="00555B94"/>
    <w:rsid w:val="005569DA"/>
    <w:rsid w:val="0056133B"/>
    <w:rsid w:val="00561F88"/>
    <w:rsid w:val="005628D5"/>
    <w:rsid w:val="00563ED4"/>
    <w:rsid w:val="005649FF"/>
    <w:rsid w:val="00564E6C"/>
    <w:rsid w:val="0056789A"/>
    <w:rsid w:val="00581917"/>
    <w:rsid w:val="005854A2"/>
    <w:rsid w:val="0058654F"/>
    <w:rsid w:val="00587CA0"/>
    <w:rsid w:val="00590464"/>
    <w:rsid w:val="00597DC1"/>
    <w:rsid w:val="005A01B8"/>
    <w:rsid w:val="005A1AAC"/>
    <w:rsid w:val="005A21CB"/>
    <w:rsid w:val="005A2B17"/>
    <w:rsid w:val="005A47A6"/>
    <w:rsid w:val="005A5BB1"/>
    <w:rsid w:val="005A685F"/>
    <w:rsid w:val="005A77B0"/>
    <w:rsid w:val="005B36E6"/>
    <w:rsid w:val="005B438B"/>
    <w:rsid w:val="005C07BB"/>
    <w:rsid w:val="005C0CF4"/>
    <w:rsid w:val="005C1B4A"/>
    <w:rsid w:val="005C28B2"/>
    <w:rsid w:val="005C395F"/>
    <w:rsid w:val="005C68A5"/>
    <w:rsid w:val="005C6C0C"/>
    <w:rsid w:val="005D0721"/>
    <w:rsid w:val="005D28CA"/>
    <w:rsid w:val="005D30A4"/>
    <w:rsid w:val="005D365C"/>
    <w:rsid w:val="005D4E0D"/>
    <w:rsid w:val="005E06EE"/>
    <w:rsid w:val="005E0930"/>
    <w:rsid w:val="005E2AC1"/>
    <w:rsid w:val="005E3F01"/>
    <w:rsid w:val="005E4715"/>
    <w:rsid w:val="005E47EE"/>
    <w:rsid w:val="005E49CA"/>
    <w:rsid w:val="005E565E"/>
    <w:rsid w:val="005E766A"/>
    <w:rsid w:val="005F1D70"/>
    <w:rsid w:val="005F1D9F"/>
    <w:rsid w:val="005F22FD"/>
    <w:rsid w:val="005F2B8B"/>
    <w:rsid w:val="005F4E17"/>
    <w:rsid w:val="005F4E84"/>
    <w:rsid w:val="005F526E"/>
    <w:rsid w:val="005F626A"/>
    <w:rsid w:val="00600B96"/>
    <w:rsid w:val="00604472"/>
    <w:rsid w:val="0060583F"/>
    <w:rsid w:val="00611568"/>
    <w:rsid w:val="00612F92"/>
    <w:rsid w:val="00614A86"/>
    <w:rsid w:val="006150B5"/>
    <w:rsid w:val="00621256"/>
    <w:rsid w:val="006214FD"/>
    <w:rsid w:val="006237B7"/>
    <w:rsid w:val="00624262"/>
    <w:rsid w:val="00625450"/>
    <w:rsid w:val="006269FE"/>
    <w:rsid w:val="006303B9"/>
    <w:rsid w:val="006303CC"/>
    <w:rsid w:val="006313DF"/>
    <w:rsid w:val="00635EA6"/>
    <w:rsid w:val="0064075F"/>
    <w:rsid w:val="00640F44"/>
    <w:rsid w:val="00642FD5"/>
    <w:rsid w:val="0064453B"/>
    <w:rsid w:val="00644639"/>
    <w:rsid w:val="00644FB1"/>
    <w:rsid w:val="00647970"/>
    <w:rsid w:val="006533DD"/>
    <w:rsid w:val="006562BD"/>
    <w:rsid w:val="006566F2"/>
    <w:rsid w:val="00664E7C"/>
    <w:rsid w:val="006707ED"/>
    <w:rsid w:val="006752FF"/>
    <w:rsid w:val="00676DE6"/>
    <w:rsid w:val="00682CC8"/>
    <w:rsid w:val="00686EA5"/>
    <w:rsid w:val="0069276A"/>
    <w:rsid w:val="00695C6F"/>
    <w:rsid w:val="006967AE"/>
    <w:rsid w:val="00696E24"/>
    <w:rsid w:val="006A0710"/>
    <w:rsid w:val="006A146B"/>
    <w:rsid w:val="006A2CEF"/>
    <w:rsid w:val="006A6708"/>
    <w:rsid w:val="006A69D9"/>
    <w:rsid w:val="006A706A"/>
    <w:rsid w:val="006B0D12"/>
    <w:rsid w:val="006B4529"/>
    <w:rsid w:val="006B6151"/>
    <w:rsid w:val="006B7101"/>
    <w:rsid w:val="006C0A52"/>
    <w:rsid w:val="006C15DE"/>
    <w:rsid w:val="006C3745"/>
    <w:rsid w:val="006C7A6D"/>
    <w:rsid w:val="006D2899"/>
    <w:rsid w:val="006D4D85"/>
    <w:rsid w:val="006D5618"/>
    <w:rsid w:val="006D5ED6"/>
    <w:rsid w:val="006D60A9"/>
    <w:rsid w:val="006D77CB"/>
    <w:rsid w:val="006E1343"/>
    <w:rsid w:val="006E137F"/>
    <w:rsid w:val="006E39B7"/>
    <w:rsid w:val="006E630C"/>
    <w:rsid w:val="006E63D5"/>
    <w:rsid w:val="006E65C9"/>
    <w:rsid w:val="006E6C46"/>
    <w:rsid w:val="006F02BC"/>
    <w:rsid w:val="006F0C68"/>
    <w:rsid w:val="006F1F11"/>
    <w:rsid w:val="006F35B5"/>
    <w:rsid w:val="00701D90"/>
    <w:rsid w:val="00701F15"/>
    <w:rsid w:val="00703D41"/>
    <w:rsid w:val="00704DCA"/>
    <w:rsid w:val="00706974"/>
    <w:rsid w:val="00706B43"/>
    <w:rsid w:val="00712E09"/>
    <w:rsid w:val="007130A2"/>
    <w:rsid w:val="007131CD"/>
    <w:rsid w:val="0071373D"/>
    <w:rsid w:val="007146C8"/>
    <w:rsid w:val="0071639F"/>
    <w:rsid w:val="00716B27"/>
    <w:rsid w:val="007174C8"/>
    <w:rsid w:val="00720753"/>
    <w:rsid w:val="00721554"/>
    <w:rsid w:val="007217AF"/>
    <w:rsid w:val="00721CEF"/>
    <w:rsid w:val="0072360A"/>
    <w:rsid w:val="00723DFE"/>
    <w:rsid w:val="0073769E"/>
    <w:rsid w:val="00737BBC"/>
    <w:rsid w:val="00741719"/>
    <w:rsid w:val="00743148"/>
    <w:rsid w:val="00744418"/>
    <w:rsid w:val="007454D1"/>
    <w:rsid w:val="007457F9"/>
    <w:rsid w:val="007459F5"/>
    <w:rsid w:val="0074603F"/>
    <w:rsid w:val="0074738E"/>
    <w:rsid w:val="0075086B"/>
    <w:rsid w:val="00750FA8"/>
    <w:rsid w:val="00751230"/>
    <w:rsid w:val="00751C26"/>
    <w:rsid w:val="00753B15"/>
    <w:rsid w:val="00755028"/>
    <w:rsid w:val="007609B7"/>
    <w:rsid w:val="0076457D"/>
    <w:rsid w:val="00764B8F"/>
    <w:rsid w:val="00766FA5"/>
    <w:rsid w:val="00770807"/>
    <w:rsid w:val="007714C5"/>
    <w:rsid w:val="00773DC2"/>
    <w:rsid w:val="0077505E"/>
    <w:rsid w:val="00776ED9"/>
    <w:rsid w:val="007779E1"/>
    <w:rsid w:val="0078053E"/>
    <w:rsid w:val="00781175"/>
    <w:rsid w:val="007825F9"/>
    <w:rsid w:val="007835C4"/>
    <w:rsid w:val="00783DF2"/>
    <w:rsid w:val="00784EB3"/>
    <w:rsid w:val="0079083B"/>
    <w:rsid w:val="007908C9"/>
    <w:rsid w:val="0079163A"/>
    <w:rsid w:val="00796DD5"/>
    <w:rsid w:val="007972AE"/>
    <w:rsid w:val="007A02B8"/>
    <w:rsid w:val="007A0B11"/>
    <w:rsid w:val="007A18D9"/>
    <w:rsid w:val="007A1AEC"/>
    <w:rsid w:val="007A1F31"/>
    <w:rsid w:val="007A2BDF"/>
    <w:rsid w:val="007A3554"/>
    <w:rsid w:val="007A75DC"/>
    <w:rsid w:val="007B2C1D"/>
    <w:rsid w:val="007B3139"/>
    <w:rsid w:val="007B404A"/>
    <w:rsid w:val="007B5D42"/>
    <w:rsid w:val="007B6D6B"/>
    <w:rsid w:val="007C0B94"/>
    <w:rsid w:val="007C0FF9"/>
    <w:rsid w:val="007C20D4"/>
    <w:rsid w:val="007C35AE"/>
    <w:rsid w:val="007C3E7E"/>
    <w:rsid w:val="007C6510"/>
    <w:rsid w:val="007D1A4B"/>
    <w:rsid w:val="007D278D"/>
    <w:rsid w:val="007D41A2"/>
    <w:rsid w:val="007D6BD0"/>
    <w:rsid w:val="007D6C71"/>
    <w:rsid w:val="007D711B"/>
    <w:rsid w:val="007E07FF"/>
    <w:rsid w:val="007E23CA"/>
    <w:rsid w:val="007E2B2A"/>
    <w:rsid w:val="007E4C30"/>
    <w:rsid w:val="007E586B"/>
    <w:rsid w:val="007E5DF4"/>
    <w:rsid w:val="007E71B3"/>
    <w:rsid w:val="007E7BD2"/>
    <w:rsid w:val="007F1C22"/>
    <w:rsid w:val="007F2FB7"/>
    <w:rsid w:val="007F31CA"/>
    <w:rsid w:val="007F33CC"/>
    <w:rsid w:val="007F75E6"/>
    <w:rsid w:val="0080101B"/>
    <w:rsid w:val="00801042"/>
    <w:rsid w:val="00801719"/>
    <w:rsid w:val="008052C2"/>
    <w:rsid w:val="00806388"/>
    <w:rsid w:val="008066BF"/>
    <w:rsid w:val="0080732B"/>
    <w:rsid w:val="008074D0"/>
    <w:rsid w:val="00807910"/>
    <w:rsid w:val="00810EBF"/>
    <w:rsid w:val="00813701"/>
    <w:rsid w:val="008137AE"/>
    <w:rsid w:val="0081425D"/>
    <w:rsid w:val="00815CAA"/>
    <w:rsid w:val="00815F5B"/>
    <w:rsid w:val="008163A0"/>
    <w:rsid w:val="008235A5"/>
    <w:rsid w:val="0082364E"/>
    <w:rsid w:val="00827238"/>
    <w:rsid w:val="00830A3C"/>
    <w:rsid w:val="0083298F"/>
    <w:rsid w:val="008349AE"/>
    <w:rsid w:val="008375A3"/>
    <w:rsid w:val="00837C36"/>
    <w:rsid w:val="00837C83"/>
    <w:rsid w:val="00840A5E"/>
    <w:rsid w:val="0084150C"/>
    <w:rsid w:val="00842AC6"/>
    <w:rsid w:val="00843301"/>
    <w:rsid w:val="00844450"/>
    <w:rsid w:val="00844AE8"/>
    <w:rsid w:val="00852971"/>
    <w:rsid w:val="008601F7"/>
    <w:rsid w:val="00861E8B"/>
    <w:rsid w:val="00864387"/>
    <w:rsid w:val="0087066E"/>
    <w:rsid w:val="0087161D"/>
    <w:rsid w:val="00874ABE"/>
    <w:rsid w:val="00875FBE"/>
    <w:rsid w:val="00876616"/>
    <w:rsid w:val="00876B3D"/>
    <w:rsid w:val="00877E59"/>
    <w:rsid w:val="00880935"/>
    <w:rsid w:val="00881F5A"/>
    <w:rsid w:val="00885241"/>
    <w:rsid w:val="008875C7"/>
    <w:rsid w:val="00890281"/>
    <w:rsid w:val="00892EA5"/>
    <w:rsid w:val="00893146"/>
    <w:rsid w:val="00894FF1"/>
    <w:rsid w:val="008952A6"/>
    <w:rsid w:val="008972BB"/>
    <w:rsid w:val="008A0C46"/>
    <w:rsid w:val="008A3FE9"/>
    <w:rsid w:val="008A57B1"/>
    <w:rsid w:val="008A7CB6"/>
    <w:rsid w:val="008B04A8"/>
    <w:rsid w:val="008B3EE1"/>
    <w:rsid w:val="008B4E28"/>
    <w:rsid w:val="008B7824"/>
    <w:rsid w:val="008C04A4"/>
    <w:rsid w:val="008C0C50"/>
    <w:rsid w:val="008C31D8"/>
    <w:rsid w:val="008C4EED"/>
    <w:rsid w:val="008C63DD"/>
    <w:rsid w:val="008C7466"/>
    <w:rsid w:val="008D0510"/>
    <w:rsid w:val="008D1C2B"/>
    <w:rsid w:val="008D273A"/>
    <w:rsid w:val="008D3ECF"/>
    <w:rsid w:val="008D44E3"/>
    <w:rsid w:val="008D4667"/>
    <w:rsid w:val="008D47AE"/>
    <w:rsid w:val="008D5A82"/>
    <w:rsid w:val="008D68F0"/>
    <w:rsid w:val="008D6EAF"/>
    <w:rsid w:val="008D735F"/>
    <w:rsid w:val="008E05A1"/>
    <w:rsid w:val="008E3CFE"/>
    <w:rsid w:val="008E5C90"/>
    <w:rsid w:val="008E5EB5"/>
    <w:rsid w:val="008E69CB"/>
    <w:rsid w:val="008E6DE3"/>
    <w:rsid w:val="008E785E"/>
    <w:rsid w:val="008F0A94"/>
    <w:rsid w:val="008F1684"/>
    <w:rsid w:val="008F37A2"/>
    <w:rsid w:val="00902BEA"/>
    <w:rsid w:val="009033E8"/>
    <w:rsid w:val="009044EC"/>
    <w:rsid w:val="0090475B"/>
    <w:rsid w:val="00904E7F"/>
    <w:rsid w:val="00907079"/>
    <w:rsid w:val="00907923"/>
    <w:rsid w:val="00912B28"/>
    <w:rsid w:val="00914146"/>
    <w:rsid w:val="00915BB4"/>
    <w:rsid w:val="009160B3"/>
    <w:rsid w:val="009166D2"/>
    <w:rsid w:val="00916B2A"/>
    <w:rsid w:val="00920039"/>
    <w:rsid w:val="00921024"/>
    <w:rsid w:val="00921253"/>
    <w:rsid w:val="00922560"/>
    <w:rsid w:val="009247B9"/>
    <w:rsid w:val="00925B20"/>
    <w:rsid w:val="00926CA4"/>
    <w:rsid w:val="00926FF2"/>
    <w:rsid w:val="0092779D"/>
    <w:rsid w:val="00927A09"/>
    <w:rsid w:val="00927A6A"/>
    <w:rsid w:val="00930939"/>
    <w:rsid w:val="009309D2"/>
    <w:rsid w:val="009310D8"/>
    <w:rsid w:val="009317BC"/>
    <w:rsid w:val="009324F2"/>
    <w:rsid w:val="00933737"/>
    <w:rsid w:val="009337E9"/>
    <w:rsid w:val="00935FD2"/>
    <w:rsid w:val="009370DC"/>
    <w:rsid w:val="009376DE"/>
    <w:rsid w:val="00942113"/>
    <w:rsid w:val="009434D3"/>
    <w:rsid w:val="009448B6"/>
    <w:rsid w:val="009464DB"/>
    <w:rsid w:val="009467EE"/>
    <w:rsid w:val="009602C1"/>
    <w:rsid w:val="009638B4"/>
    <w:rsid w:val="009644AF"/>
    <w:rsid w:val="009664D5"/>
    <w:rsid w:val="00970444"/>
    <w:rsid w:val="00971FCA"/>
    <w:rsid w:val="009736DA"/>
    <w:rsid w:val="00973DB3"/>
    <w:rsid w:val="0097545E"/>
    <w:rsid w:val="00977007"/>
    <w:rsid w:val="009771C6"/>
    <w:rsid w:val="009805AF"/>
    <w:rsid w:val="00983D5E"/>
    <w:rsid w:val="00990A50"/>
    <w:rsid w:val="00994966"/>
    <w:rsid w:val="00994A8F"/>
    <w:rsid w:val="009973EA"/>
    <w:rsid w:val="009A007F"/>
    <w:rsid w:val="009A116F"/>
    <w:rsid w:val="009A249F"/>
    <w:rsid w:val="009A2DD8"/>
    <w:rsid w:val="009A5A48"/>
    <w:rsid w:val="009A5D48"/>
    <w:rsid w:val="009A72C8"/>
    <w:rsid w:val="009B28AF"/>
    <w:rsid w:val="009B51C0"/>
    <w:rsid w:val="009B5AC1"/>
    <w:rsid w:val="009B6B50"/>
    <w:rsid w:val="009C03A7"/>
    <w:rsid w:val="009C03E5"/>
    <w:rsid w:val="009C414A"/>
    <w:rsid w:val="009C6C7C"/>
    <w:rsid w:val="009D0D93"/>
    <w:rsid w:val="009D1AAD"/>
    <w:rsid w:val="009D2126"/>
    <w:rsid w:val="009D3C7B"/>
    <w:rsid w:val="009D3E32"/>
    <w:rsid w:val="009D53B7"/>
    <w:rsid w:val="009D66EB"/>
    <w:rsid w:val="009E64C4"/>
    <w:rsid w:val="009E6688"/>
    <w:rsid w:val="009E7AD1"/>
    <w:rsid w:val="009F082F"/>
    <w:rsid w:val="009F2883"/>
    <w:rsid w:val="009F379F"/>
    <w:rsid w:val="009F65C6"/>
    <w:rsid w:val="009F6E99"/>
    <w:rsid w:val="009F7859"/>
    <w:rsid w:val="00A02E81"/>
    <w:rsid w:val="00A05F3F"/>
    <w:rsid w:val="00A103FE"/>
    <w:rsid w:val="00A13517"/>
    <w:rsid w:val="00A17812"/>
    <w:rsid w:val="00A17EA5"/>
    <w:rsid w:val="00A20538"/>
    <w:rsid w:val="00A2582C"/>
    <w:rsid w:val="00A27BEF"/>
    <w:rsid w:val="00A3113A"/>
    <w:rsid w:val="00A33BF5"/>
    <w:rsid w:val="00A3495F"/>
    <w:rsid w:val="00A34A83"/>
    <w:rsid w:val="00A35334"/>
    <w:rsid w:val="00A357B8"/>
    <w:rsid w:val="00A37C63"/>
    <w:rsid w:val="00A37F1D"/>
    <w:rsid w:val="00A401CB"/>
    <w:rsid w:val="00A40229"/>
    <w:rsid w:val="00A4067C"/>
    <w:rsid w:val="00A426DE"/>
    <w:rsid w:val="00A43F36"/>
    <w:rsid w:val="00A449B9"/>
    <w:rsid w:val="00A45978"/>
    <w:rsid w:val="00A45CAB"/>
    <w:rsid w:val="00A47616"/>
    <w:rsid w:val="00A478C9"/>
    <w:rsid w:val="00A50C89"/>
    <w:rsid w:val="00A50FD2"/>
    <w:rsid w:val="00A51E21"/>
    <w:rsid w:val="00A52677"/>
    <w:rsid w:val="00A60D6F"/>
    <w:rsid w:val="00A61EF3"/>
    <w:rsid w:val="00A62DD8"/>
    <w:rsid w:val="00A63631"/>
    <w:rsid w:val="00A6466C"/>
    <w:rsid w:val="00A70AA1"/>
    <w:rsid w:val="00A70EAC"/>
    <w:rsid w:val="00A7441A"/>
    <w:rsid w:val="00A75353"/>
    <w:rsid w:val="00A75908"/>
    <w:rsid w:val="00A83969"/>
    <w:rsid w:val="00A84253"/>
    <w:rsid w:val="00A84A09"/>
    <w:rsid w:val="00A8596A"/>
    <w:rsid w:val="00A859AD"/>
    <w:rsid w:val="00A8757A"/>
    <w:rsid w:val="00A912C7"/>
    <w:rsid w:val="00A91482"/>
    <w:rsid w:val="00A91515"/>
    <w:rsid w:val="00AA05D2"/>
    <w:rsid w:val="00AA6203"/>
    <w:rsid w:val="00AB0652"/>
    <w:rsid w:val="00AB2933"/>
    <w:rsid w:val="00AB2B0F"/>
    <w:rsid w:val="00AB5562"/>
    <w:rsid w:val="00AC1B72"/>
    <w:rsid w:val="00AC287E"/>
    <w:rsid w:val="00AC2BB1"/>
    <w:rsid w:val="00AC40F8"/>
    <w:rsid w:val="00AC49B2"/>
    <w:rsid w:val="00AC4DD7"/>
    <w:rsid w:val="00AC71CD"/>
    <w:rsid w:val="00AC790E"/>
    <w:rsid w:val="00AD4D89"/>
    <w:rsid w:val="00AD55A0"/>
    <w:rsid w:val="00AD6BA3"/>
    <w:rsid w:val="00AD6BF0"/>
    <w:rsid w:val="00AD7DB8"/>
    <w:rsid w:val="00AE2F44"/>
    <w:rsid w:val="00AE390C"/>
    <w:rsid w:val="00AE5295"/>
    <w:rsid w:val="00AF1567"/>
    <w:rsid w:val="00AF1EE6"/>
    <w:rsid w:val="00AF291E"/>
    <w:rsid w:val="00AF3B6E"/>
    <w:rsid w:val="00B00D2F"/>
    <w:rsid w:val="00B04413"/>
    <w:rsid w:val="00B05120"/>
    <w:rsid w:val="00B054E2"/>
    <w:rsid w:val="00B05F08"/>
    <w:rsid w:val="00B125A2"/>
    <w:rsid w:val="00B22359"/>
    <w:rsid w:val="00B2339B"/>
    <w:rsid w:val="00B2523E"/>
    <w:rsid w:val="00B26B41"/>
    <w:rsid w:val="00B26E3E"/>
    <w:rsid w:val="00B30A08"/>
    <w:rsid w:val="00B34A07"/>
    <w:rsid w:val="00B36228"/>
    <w:rsid w:val="00B436A8"/>
    <w:rsid w:val="00B46893"/>
    <w:rsid w:val="00B504D3"/>
    <w:rsid w:val="00B51D73"/>
    <w:rsid w:val="00B53FD9"/>
    <w:rsid w:val="00B54AD5"/>
    <w:rsid w:val="00B605CA"/>
    <w:rsid w:val="00B657C5"/>
    <w:rsid w:val="00B701A7"/>
    <w:rsid w:val="00B707BA"/>
    <w:rsid w:val="00B70F54"/>
    <w:rsid w:val="00B710E0"/>
    <w:rsid w:val="00B71354"/>
    <w:rsid w:val="00B7466A"/>
    <w:rsid w:val="00B75393"/>
    <w:rsid w:val="00B77FF7"/>
    <w:rsid w:val="00B820F8"/>
    <w:rsid w:val="00B8603F"/>
    <w:rsid w:val="00B8670A"/>
    <w:rsid w:val="00B87C61"/>
    <w:rsid w:val="00B92202"/>
    <w:rsid w:val="00B94DA1"/>
    <w:rsid w:val="00B9724B"/>
    <w:rsid w:val="00B97C63"/>
    <w:rsid w:val="00BA221D"/>
    <w:rsid w:val="00BA2C98"/>
    <w:rsid w:val="00BA4FAE"/>
    <w:rsid w:val="00BA59D7"/>
    <w:rsid w:val="00BB1741"/>
    <w:rsid w:val="00BB18B6"/>
    <w:rsid w:val="00BB215A"/>
    <w:rsid w:val="00BB3831"/>
    <w:rsid w:val="00BB4D7A"/>
    <w:rsid w:val="00BC173E"/>
    <w:rsid w:val="00BC1AF1"/>
    <w:rsid w:val="00BC1EB3"/>
    <w:rsid w:val="00BC5C01"/>
    <w:rsid w:val="00BC64E7"/>
    <w:rsid w:val="00BC6D69"/>
    <w:rsid w:val="00BC7463"/>
    <w:rsid w:val="00BD0D05"/>
    <w:rsid w:val="00BD1891"/>
    <w:rsid w:val="00BD2074"/>
    <w:rsid w:val="00BD2A9B"/>
    <w:rsid w:val="00BD4233"/>
    <w:rsid w:val="00BE09A9"/>
    <w:rsid w:val="00BE3A64"/>
    <w:rsid w:val="00BE7C61"/>
    <w:rsid w:val="00BF3A71"/>
    <w:rsid w:val="00BF6AA2"/>
    <w:rsid w:val="00C01EF9"/>
    <w:rsid w:val="00C02CBD"/>
    <w:rsid w:val="00C02E87"/>
    <w:rsid w:val="00C03E40"/>
    <w:rsid w:val="00C068BA"/>
    <w:rsid w:val="00C074EC"/>
    <w:rsid w:val="00C115C1"/>
    <w:rsid w:val="00C11CB8"/>
    <w:rsid w:val="00C133DA"/>
    <w:rsid w:val="00C13C73"/>
    <w:rsid w:val="00C14897"/>
    <w:rsid w:val="00C15336"/>
    <w:rsid w:val="00C1592A"/>
    <w:rsid w:val="00C161B5"/>
    <w:rsid w:val="00C1695A"/>
    <w:rsid w:val="00C16E7B"/>
    <w:rsid w:val="00C2225C"/>
    <w:rsid w:val="00C226A5"/>
    <w:rsid w:val="00C22957"/>
    <w:rsid w:val="00C23F89"/>
    <w:rsid w:val="00C2582C"/>
    <w:rsid w:val="00C26733"/>
    <w:rsid w:val="00C30642"/>
    <w:rsid w:val="00C324AA"/>
    <w:rsid w:val="00C3260F"/>
    <w:rsid w:val="00C32C4D"/>
    <w:rsid w:val="00C35A18"/>
    <w:rsid w:val="00C364A2"/>
    <w:rsid w:val="00C36F27"/>
    <w:rsid w:val="00C37438"/>
    <w:rsid w:val="00C411E7"/>
    <w:rsid w:val="00C44329"/>
    <w:rsid w:val="00C445B1"/>
    <w:rsid w:val="00C45892"/>
    <w:rsid w:val="00C47D02"/>
    <w:rsid w:val="00C50D35"/>
    <w:rsid w:val="00C514E9"/>
    <w:rsid w:val="00C535D6"/>
    <w:rsid w:val="00C53944"/>
    <w:rsid w:val="00C6125B"/>
    <w:rsid w:val="00C66AE8"/>
    <w:rsid w:val="00C75051"/>
    <w:rsid w:val="00C75CD0"/>
    <w:rsid w:val="00C77390"/>
    <w:rsid w:val="00C806CB"/>
    <w:rsid w:val="00C81CD5"/>
    <w:rsid w:val="00C81E18"/>
    <w:rsid w:val="00C87DAC"/>
    <w:rsid w:val="00C90CDF"/>
    <w:rsid w:val="00C9101F"/>
    <w:rsid w:val="00C929E0"/>
    <w:rsid w:val="00C9380C"/>
    <w:rsid w:val="00C954AF"/>
    <w:rsid w:val="00C97183"/>
    <w:rsid w:val="00C97AB3"/>
    <w:rsid w:val="00CA3D8A"/>
    <w:rsid w:val="00CA3DD1"/>
    <w:rsid w:val="00CA4F83"/>
    <w:rsid w:val="00CA540D"/>
    <w:rsid w:val="00CA5A99"/>
    <w:rsid w:val="00CA6A0A"/>
    <w:rsid w:val="00CA774B"/>
    <w:rsid w:val="00CA7B4A"/>
    <w:rsid w:val="00CB0685"/>
    <w:rsid w:val="00CB07F3"/>
    <w:rsid w:val="00CB0E86"/>
    <w:rsid w:val="00CB1DBB"/>
    <w:rsid w:val="00CB1E43"/>
    <w:rsid w:val="00CB31A7"/>
    <w:rsid w:val="00CB68B5"/>
    <w:rsid w:val="00CB78BE"/>
    <w:rsid w:val="00CC18B8"/>
    <w:rsid w:val="00CC4DC8"/>
    <w:rsid w:val="00CD1EED"/>
    <w:rsid w:val="00CD3E23"/>
    <w:rsid w:val="00CE29EF"/>
    <w:rsid w:val="00CE2DFD"/>
    <w:rsid w:val="00CE380C"/>
    <w:rsid w:val="00CE4A4D"/>
    <w:rsid w:val="00CE56D3"/>
    <w:rsid w:val="00CE681E"/>
    <w:rsid w:val="00CF0E86"/>
    <w:rsid w:val="00CF2B97"/>
    <w:rsid w:val="00CF3D3E"/>
    <w:rsid w:val="00CF7587"/>
    <w:rsid w:val="00D000C0"/>
    <w:rsid w:val="00D00E84"/>
    <w:rsid w:val="00D02B89"/>
    <w:rsid w:val="00D032D0"/>
    <w:rsid w:val="00D05639"/>
    <w:rsid w:val="00D05649"/>
    <w:rsid w:val="00D07164"/>
    <w:rsid w:val="00D11D0C"/>
    <w:rsid w:val="00D132BF"/>
    <w:rsid w:val="00D13FC1"/>
    <w:rsid w:val="00D15576"/>
    <w:rsid w:val="00D157FF"/>
    <w:rsid w:val="00D15861"/>
    <w:rsid w:val="00D15C3D"/>
    <w:rsid w:val="00D22AE2"/>
    <w:rsid w:val="00D23DD1"/>
    <w:rsid w:val="00D26AA8"/>
    <w:rsid w:val="00D36856"/>
    <w:rsid w:val="00D3767C"/>
    <w:rsid w:val="00D40778"/>
    <w:rsid w:val="00D4294C"/>
    <w:rsid w:val="00D45BB0"/>
    <w:rsid w:val="00D461F1"/>
    <w:rsid w:val="00D477E5"/>
    <w:rsid w:val="00D50D7B"/>
    <w:rsid w:val="00D5198C"/>
    <w:rsid w:val="00D536CA"/>
    <w:rsid w:val="00D53EB8"/>
    <w:rsid w:val="00D547E3"/>
    <w:rsid w:val="00D54B8E"/>
    <w:rsid w:val="00D6185B"/>
    <w:rsid w:val="00D63BCC"/>
    <w:rsid w:val="00D65240"/>
    <w:rsid w:val="00D668BC"/>
    <w:rsid w:val="00D67D30"/>
    <w:rsid w:val="00D71095"/>
    <w:rsid w:val="00D713DE"/>
    <w:rsid w:val="00D719AA"/>
    <w:rsid w:val="00D733EC"/>
    <w:rsid w:val="00D745DC"/>
    <w:rsid w:val="00D746E4"/>
    <w:rsid w:val="00D76B79"/>
    <w:rsid w:val="00D7746B"/>
    <w:rsid w:val="00D80145"/>
    <w:rsid w:val="00D8027E"/>
    <w:rsid w:val="00D80592"/>
    <w:rsid w:val="00D8364A"/>
    <w:rsid w:val="00D83DB7"/>
    <w:rsid w:val="00D843D6"/>
    <w:rsid w:val="00D84E6F"/>
    <w:rsid w:val="00D85072"/>
    <w:rsid w:val="00D8525D"/>
    <w:rsid w:val="00D857BE"/>
    <w:rsid w:val="00D85C15"/>
    <w:rsid w:val="00D8788E"/>
    <w:rsid w:val="00D91CE2"/>
    <w:rsid w:val="00D92403"/>
    <w:rsid w:val="00D93162"/>
    <w:rsid w:val="00D979A4"/>
    <w:rsid w:val="00DB3D62"/>
    <w:rsid w:val="00DB415E"/>
    <w:rsid w:val="00DB7064"/>
    <w:rsid w:val="00DC040A"/>
    <w:rsid w:val="00DC06CF"/>
    <w:rsid w:val="00DC08B1"/>
    <w:rsid w:val="00DC2A15"/>
    <w:rsid w:val="00DC4623"/>
    <w:rsid w:val="00DC5C6E"/>
    <w:rsid w:val="00DC6BAC"/>
    <w:rsid w:val="00DD291E"/>
    <w:rsid w:val="00DD2D6A"/>
    <w:rsid w:val="00DD3559"/>
    <w:rsid w:val="00DD3FE7"/>
    <w:rsid w:val="00DD4A89"/>
    <w:rsid w:val="00DD534B"/>
    <w:rsid w:val="00DD575E"/>
    <w:rsid w:val="00DD7122"/>
    <w:rsid w:val="00DE0FBD"/>
    <w:rsid w:val="00DE68DE"/>
    <w:rsid w:val="00DE6D9E"/>
    <w:rsid w:val="00DF28D2"/>
    <w:rsid w:val="00DF5293"/>
    <w:rsid w:val="00DF5BC7"/>
    <w:rsid w:val="00DF7ECC"/>
    <w:rsid w:val="00E02AE5"/>
    <w:rsid w:val="00E0391D"/>
    <w:rsid w:val="00E047CF"/>
    <w:rsid w:val="00E05878"/>
    <w:rsid w:val="00E07F35"/>
    <w:rsid w:val="00E10DB3"/>
    <w:rsid w:val="00E10DB4"/>
    <w:rsid w:val="00E12F43"/>
    <w:rsid w:val="00E14114"/>
    <w:rsid w:val="00E210A4"/>
    <w:rsid w:val="00E212E6"/>
    <w:rsid w:val="00E21FF9"/>
    <w:rsid w:val="00E24212"/>
    <w:rsid w:val="00E24BD8"/>
    <w:rsid w:val="00E25B0D"/>
    <w:rsid w:val="00E317EE"/>
    <w:rsid w:val="00E3245D"/>
    <w:rsid w:val="00E325A8"/>
    <w:rsid w:val="00E32C6A"/>
    <w:rsid w:val="00E34362"/>
    <w:rsid w:val="00E36AAF"/>
    <w:rsid w:val="00E3797C"/>
    <w:rsid w:val="00E41B27"/>
    <w:rsid w:val="00E41CC2"/>
    <w:rsid w:val="00E4375A"/>
    <w:rsid w:val="00E50544"/>
    <w:rsid w:val="00E50D9B"/>
    <w:rsid w:val="00E5131B"/>
    <w:rsid w:val="00E5142A"/>
    <w:rsid w:val="00E51885"/>
    <w:rsid w:val="00E5226E"/>
    <w:rsid w:val="00E53E48"/>
    <w:rsid w:val="00E549C6"/>
    <w:rsid w:val="00E55F4B"/>
    <w:rsid w:val="00E576FF"/>
    <w:rsid w:val="00E63208"/>
    <w:rsid w:val="00E63888"/>
    <w:rsid w:val="00E63ABC"/>
    <w:rsid w:val="00E63FC8"/>
    <w:rsid w:val="00E641E5"/>
    <w:rsid w:val="00E65720"/>
    <w:rsid w:val="00E67AB9"/>
    <w:rsid w:val="00E70195"/>
    <w:rsid w:val="00E70B48"/>
    <w:rsid w:val="00E73A03"/>
    <w:rsid w:val="00E75A05"/>
    <w:rsid w:val="00E75E90"/>
    <w:rsid w:val="00E76329"/>
    <w:rsid w:val="00E7645B"/>
    <w:rsid w:val="00E80922"/>
    <w:rsid w:val="00E81D44"/>
    <w:rsid w:val="00E82215"/>
    <w:rsid w:val="00E822FD"/>
    <w:rsid w:val="00E843BE"/>
    <w:rsid w:val="00E86F67"/>
    <w:rsid w:val="00E903B5"/>
    <w:rsid w:val="00E968F3"/>
    <w:rsid w:val="00E97682"/>
    <w:rsid w:val="00EA05E0"/>
    <w:rsid w:val="00EA1291"/>
    <w:rsid w:val="00EA6679"/>
    <w:rsid w:val="00EA7E38"/>
    <w:rsid w:val="00EB18AB"/>
    <w:rsid w:val="00EB1B92"/>
    <w:rsid w:val="00EB408C"/>
    <w:rsid w:val="00EB410B"/>
    <w:rsid w:val="00EC22B7"/>
    <w:rsid w:val="00EC2BB9"/>
    <w:rsid w:val="00EC4EB2"/>
    <w:rsid w:val="00EC6934"/>
    <w:rsid w:val="00ED00A3"/>
    <w:rsid w:val="00ED0CBE"/>
    <w:rsid w:val="00ED3CB3"/>
    <w:rsid w:val="00ED4F26"/>
    <w:rsid w:val="00ED50B8"/>
    <w:rsid w:val="00ED63FA"/>
    <w:rsid w:val="00ED6744"/>
    <w:rsid w:val="00ED71B1"/>
    <w:rsid w:val="00ED7664"/>
    <w:rsid w:val="00ED774D"/>
    <w:rsid w:val="00EE0A6E"/>
    <w:rsid w:val="00EE2838"/>
    <w:rsid w:val="00EE29D5"/>
    <w:rsid w:val="00EE374C"/>
    <w:rsid w:val="00EE72CF"/>
    <w:rsid w:val="00EF341D"/>
    <w:rsid w:val="00EF3C39"/>
    <w:rsid w:val="00EF4A49"/>
    <w:rsid w:val="00F02FDE"/>
    <w:rsid w:val="00F05347"/>
    <w:rsid w:val="00F1196A"/>
    <w:rsid w:val="00F12F30"/>
    <w:rsid w:val="00F15E36"/>
    <w:rsid w:val="00F16575"/>
    <w:rsid w:val="00F16631"/>
    <w:rsid w:val="00F211E6"/>
    <w:rsid w:val="00F21772"/>
    <w:rsid w:val="00F25315"/>
    <w:rsid w:val="00F26783"/>
    <w:rsid w:val="00F26A06"/>
    <w:rsid w:val="00F30138"/>
    <w:rsid w:val="00F306E3"/>
    <w:rsid w:val="00F316BE"/>
    <w:rsid w:val="00F316FD"/>
    <w:rsid w:val="00F31E6D"/>
    <w:rsid w:val="00F326E5"/>
    <w:rsid w:val="00F346CD"/>
    <w:rsid w:val="00F346D6"/>
    <w:rsid w:val="00F37A9D"/>
    <w:rsid w:val="00F45CC8"/>
    <w:rsid w:val="00F50622"/>
    <w:rsid w:val="00F50CFA"/>
    <w:rsid w:val="00F54DA9"/>
    <w:rsid w:val="00F61B47"/>
    <w:rsid w:val="00F61C81"/>
    <w:rsid w:val="00F66A49"/>
    <w:rsid w:val="00F712F6"/>
    <w:rsid w:val="00F745A3"/>
    <w:rsid w:val="00F77B01"/>
    <w:rsid w:val="00F801E5"/>
    <w:rsid w:val="00F82CBE"/>
    <w:rsid w:val="00F872F9"/>
    <w:rsid w:val="00F87F56"/>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392F"/>
    <w:rsid w:val="00FA513B"/>
    <w:rsid w:val="00FA53AD"/>
    <w:rsid w:val="00FB011A"/>
    <w:rsid w:val="00FB04DA"/>
    <w:rsid w:val="00FB14FD"/>
    <w:rsid w:val="00FB275B"/>
    <w:rsid w:val="00FB3931"/>
    <w:rsid w:val="00FB4312"/>
    <w:rsid w:val="00FB47F0"/>
    <w:rsid w:val="00FB4B45"/>
    <w:rsid w:val="00FB4C08"/>
    <w:rsid w:val="00FB7F10"/>
    <w:rsid w:val="00FC1BEE"/>
    <w:rsid w:val="00FC40FE"/>
    <w:rsid w:val="00FC6032"/>
    <w:rsid w:val="00FC6179"/>
    <w:rsid w:val="00FC6373"/>
    <w:rsid w:val="00FC64D0"/>
    <w:rsid w:val="00FC67F8"/>
    <w:rsid w:val="00FC6FAB"/>
    <w:rsid w:val="00FC7E35"/>
    <w:rsid w:val="00FD00F1"/>
    <w:rsid w:val="00FD2267"/>
    <w:rsid w:val="00FD4D77"/>
    <w:rsid w:val="00FD5AFB"/>
    <w:rsid w:val="00FD5D5E"/>
    <w:rsid w:val="00FD6E7A"/>
    <w:rsid w:val="00FE0537"/>
    <w:rsid w:val="00FE191D"/>
    <w:rsid w:val="00FE3195"/>
    <w:rsid w:val="00FE3518"/>
    <w:rsid w:val="00FE40ED"/>
    <w:rsid w:val="00FE483E"/>
    <w:rsid w:val="00FE700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010CCE45-4CA7-439F-A469-103975F0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96607D"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DE6BE-F0B9-46D7-AA49-0AACED9FD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4C8A8-B2AC-4116-B50D-3F3E1307ABC3}">
  <ds:schemaRefs>
    <ds:schemaRef ds:uri="http://schemas.microsoft.com/sharepoint/v3/contenttype/forms"/>
  </ds:schemaRefs>
</ds:datastoreItem>
</file>

<file path=customXml/itemProps3.xml><?xml version="1.0" encoding="utf-8"?>
<ds:datastoreItem xmlns:ds="http://schemas.openxmlformats.org/officeDocument/2006/customXml" ds:itemID="{468BB8ED-7363-4432-AAC5-5BF46188A9E5}">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customXml/itemProps4.xml><?xml version="1.0" encoding="utf-8"?>
<ds:datastoreItem xmlns:ds="http://schemas.openxmlformats.org/officeDocument/2006/customXml" ds:itemID="{245412F8-7D5A-4C5B-B32D-04E83B4EAA86}">
  <ds:schemaRefs>
    <ds:schemaRef ds:uri="http://schemas.openxmlformats.org/officeDocument/2006/bibliography"/>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2290</Words>
  <Characters>13054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regulationadvice@medr.cymru</dc:creator>
  <cp:lastModifiedBy>Jane Gulliford</cp:lastModifiedBy>
  <cp:revision>5</cp:revision>
  <cp:lastPrinted>2023-07-18T07:48:00Z</cp:lastPrinted>
  <dcterms:created xsi:type="dcterms:W3CDTF">2025-10-29T11:37:00Z</dcterms:created>
  <dcterms:modified xsi:type="dcterms:W3CDTF">2025-10-29T11:43:00Z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2024-09-18T15:40:24Z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30874c8a-4305-4fc9-852a-08ffe7fd1a71</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